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5110" w:type="dxa"/>
        <w:tblInd w:w="-432" w:type="dxa"/>
        <w:tblLayout w:type="fixed"/>
        <w:tblLook w:val="04A0" w:firstRow="1" w:lastRow="0" w:firstColumn="1" w:lastColumn="0" w:noHBand="0" w:noVBand="1"/>
      </w:tblPr>
      <w:tblGrid>
        <w:gridCol w:w="1273"/>
        <w:gridCol w:w="2057"/>
        <w:gridCol w:w="1260"/>
        <w:gridCol w:w="332"/>
        <w:gridCol w:w="2818"/>
        <w:gridCol w:w="2970"/>
        <w:gridCol w:w="2880"/>
        <w:gridCol w:w="2880"/>
        <w:gridCol w:w="2880"/>
        <w:gridCol w:w="2880"/>
        <w:gridCol w:w="2880"/>
      </w:tblGrid>
      <w:tr w:rsidR="006B144A" w:rsidTr="002A7835">
        <w:trPr>
          <w:gridAfter w:val="4"/>
          <w:wAfter w:w="11520" w:type="dxa"/>
        </w:trPr>
        <w:tc>
          <w:tcPr>
            <w:tcW w:w="4922" w:type="dxa"/>
            <w:gridSpan w:val="4"/>
            <w:tcBorders>
              <w:top w:val="single" w:sz="8" w:space="0" w:color="auto"/>
              <w:left w:val="single" w:sz="8" w:space="0" w:color="auto"/>
              <w:bottom w:val="single" w:sz="4" w:space="0" w:color="auto"/>
              <w:right w:val="single" w:sz="8" w:space="0" w:color="000000"/>
            </w:tcBorders>
            <w:noWrap/>
            <w:vAlign w:val="center"/>
            <w:hideMark/>
          </w:tcPr>
          <w:p w:rsidR="006B144A" w:rsidRDefault="006B144A">
            <w:pPr>
              <w:spacing w:after="0" w:line="240" w:lineRule="auto"/>
              <w:rPr>
                <w:rFonts w:eastAsia="Times New Roman" w:cs="Calibri"/>
                <w:b/>
                <w:bCs/>
                <w:color w:val="000000"/>
                <w:sz w:val="24"/>
                <w:szCs w:val="24"/>
              </w:rPr>
            </w:pPr>
            <w:r>
              <w:rPr>
                <w:rFonts w:cs="Calibri"/>
              </w:rPr>
              <w:br w:type="page"/>
            </w:r>
            <w:r>
              <w:rPr>
                <w:rFonts w:eastAsia="Times New Roman" w:cs="Calibri"/>
                <w:b/>
                <w:bCs/>
                <w:color w:val="000000"/>
                <w:sz w:val="24"/>
                <w:szCs w:val="24"/>
              </w:rPr>
              <w:t xml:space="preserve">Standards-Based Lesson  </w:t>
            </w:r>
            <w:r>
              <w:rPr>
                <w:rFonts w:eastAsia="Times New Roman" w:cs="Calibri"/>
                <w:b/>
                <w:bCs/>
                <w:color w:val="FF0000"/>
                <w:sz w:val="24"/>
                <w:szCs w:val="24"/>
              </w:rPr>
              <w:t xml:space="preserve"> </w:t>
            </w:r>
          </w:p>
        </w:tc>
        <w:tc>
          <w:tcPr>
            <w:tcW w:w="8668" w:type="dxa"/>
            <w:gridSpan w:val="3"/>
            <w:tcBorders>
              <w:top w:val="single" w:sz="8" w:space="0" w:color="auto"/>
              <w:left w:val="single" w:sz="8" w:space="0" w:color="auto"/>
              <w:bottom w:val="single" w:sz="4" w:space="0" w:color="auto"/>
              <w:right w:val="single" w:sz="8" w:space="0" w:color="000000"/>
            </w:tcBorders>
            <w:vAlign w:val="center"/>
            <w:hideMark/>
          </w:tcPr>
          <w:p w:rsidR="006B144A" w:rsidRDefault="00F82589" w:rsidP="00A110C8">
            <w:pPr>
              <w:spacing w:after="0" w:line="240" w:lineRule="auto"/>
              <w:jc w:val="right"/>
              <w:rPr>
                <w:rFonts w:eastAsia="Times New Roman" w:cs="Calibri"/>
                <w:b/>
                <w:bCs/>
                <w:color w:val="000000"/>
                <w:sz w:val="24"/>
                <w:szCs w:val="24"/>
              </w:rPr>
            </w:pPr>
            <w:r>
              <w:rPr>
                <w:rFonts w:eastAsia="Times New Roman" w:cs="Calibri"/>
                <w:b/>
                <w:bCs/>
                <w:color w:val="000000"/>
                <w:sz w:val="24"/>
                <w:szCs w:val="24"/>
              </w:rPr>
              <w:t>Wednesday</w:t>
            </w:r>
            <w:r w:rsidR="003D33F5">
              <w:rPr>
                <w:rFonts w:eastAsia="Times New Roman" w:cs="Calibri"/>
                <w:b/>
                <w:bCs/>
                <w:color w:val="000000"/>
                <w:sz w:val="24"/>
                <w:szCs w:val="24"/>
              </w:rPr>
              <w:t xml:space="preserve">, September </w:t>
            </w:r>
            <w:r>
              <w:rPr>
                <w:rFonts w:eastAsia="Times New Roman" w:cs="Calibri"/>
                <w:b/>
                <w:bCs/>
                <w:color w:val="000000"/>
                <w:sz w:val="24"/>
                <w:szCs w:val="24"/>
              </w:rPr>
              <w:t>11</w:t>
            </w:r>
            <w:r w:rsidR="003D33F5">
              <w:rPr>
                <w:rFonts w:eastAsia="Times New Roman" w:cs="Calibri"/>
                <w:b/>
                <w:bCs/>
                <w:color w:val="000000"/>
                <w:sz w:val="24"/>
                <w:szCs w:val="24"/>
              </w:rPr>
              <w:t xml:space="preserve"> –</w:t>
            </w:r>
            <w:r>
              <w:rPr>
                <w:rFonts w:eastAsia="Times New Roman" w:cs="Calibri"/>
                <w:b/>
                <w:bCs/>
                <w:color w:val="000000"/>
                <w:sz w:val="24"/>
                <w:szCs w:val="24"/>
              </w:rPr>
              <w:t xml:space="preserve"> </w:t>
            </w:r>
            <w:r w:rsidR="00A110C8">
              <w:rPr>
                <w:rFonts w:eastAsia="Times New Roman" w:cs="Calibri"/>
                <w:b/>
                <w:bCs/>
                <w:color w:val="000000"/>
                <w:sz w:val="24"/>
                <w:szCs w:val="24"/>
              </w:rPr>
              <w:t>Thursday, October 3</w:t>
            </w:r>
          </w:p>
        </w:tc>
      </w:tr>
      <w:tr w:rsidR="006B144A" w:rsidTr="002A7835">
        <w:trPr>
          <w:gridAfter w:val="4"/>
          <w:wAfter w:w="11520" w:type="dxa"/>
        </w:trPr>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F52BCD" w:rsidP="00F52BCD">
            <w:pPr>
              <w:spacing w:after="0" w:line="240" w:lineRule="auto"/>
              <w:jc w:val="center"/>
              <w:rPr>
                <w:rFonts w:eastAsia="Times New Roman" w:cs="Calibri"/>
                <w:b/>
                <w:bCs/>
                <w:color w:val="000000"/>
              </w:rPr>
            </w:pPr>
            <w:bookmarkStart w:id="0" w:name="_GoBack"/>
            <w:bookmarkEnd w:id="0"/>
            <w:r>
              <w:rPr>
                <w:rFonts w:eastAsia="Times New Roman" w:cs="Calibri"/>
                <w:b/>
                <w:color w:val="000000"/>
                <w:sz w:val="24"/>
                <w:szCs w:val="24"/>
              </w:rPr>
              <w:t>Coordinate Algebra</w:t>
            </w:r>
            <w:r w:rsidR="00BA7FDA">
              <w:rPr>
                <w:rFonts w:eastAsia="Times New Roman" w:cs="Calibri"/>
                <w:b/>
                <w:color w:val="000000"/>
                <w:sz w:val="24"/>
                <w:szCs w:val="24"/>
              </w:rPr>
              <w:t>/ Analytic Geometry A</w:t>
            </w:r>
          </w:p>
        </w:tc>
      </w:tr>
      <w:tr w:rsidR="006B144A" w:rsidTr="002A7835">
        <w:trPr>
          <w:gridAfter w:val="4"/>
          <w:wAfter w:w="11520" w:type="dxa"/>
        </w:trPr>
        <w:tc>
          <w:tcPr>
            <w:tcW w:w="3330" w:type="dxa"/>
            <w:gridSpan w:val="2"/>
            <w:tcBorders>
              <w:top w:val="nil"/>
              <w:left w:val="single" w:sz="8" w:space="0" w:color="auto"/>
              <w:bottom w:val="single" w:sz="4" w:space="0" w:color="auto"/>
              <w:right w:val="nil"/>
            </w:tcBorders>
            <w:vAlign w:val="center"/>
            <w:hideMark/>
          </w:tcPr>
          <w:p w:rsidR="006B144A" w:rsidRPr="000B7847" w:rsidRDefault="006B144A">
            <w:pPr>
              <w:spacing w:before="120" w:after="120" w:line="240" w:lineRule="auto"/>
              <w:rPr>
                <w:rFonts w:eastAsia="Times New Roman" w:cs="Calibri"/>
                <w:color w:val="000000"/>
                <w:sz w:val="24"/>
                <w:szCs w:val="24"/>
              </w:rPr>
            </w:pPr>
            <w:r w:rsidRPr="000B7847">
              <w:rPr>
                <w:rFonts w:eastAsia="Times New Roman" w:cs="Calibri"/>
                <w:color w:val="000000"/>
                <w:sz w:val="24"/>
                <w:szCs w:val="24"/>
              </w:rPr>
              <w:t>Teacher:  Elliott</w:t>
            </w:r>
          </w:p>
        </w:tc>
        <w:tc>
          <w:tcPr>
            <w:tcW w:w="10260" w:type="dxa"/>
            <w:gridSpan w:val="5"/>
            <w:tcBorders>
              <w:top w:val="single" w:sz="4" w:space="0" w:color="auto"/>
              <w:left w:val="nil"/>
              <w:bottom w:val="single" w:sz="4" w:space="0" w:color="auto"/>
              <w:right w:val="single" w:sz="4" w:space="0" w:color="000000"/>
            </w:tcBorders>
            <w:vAlign w:val="center"/>
            <w:hideMark/>
          </w:tcPr>
          <w:p w:rsidR="006B144A" w:rsidRPr="000B7847" w:rsidRDefault="006B144A" w:rsidP="003D33F5">
            <w:pPr>
              <w:spacing w:before="120" w:after="120" w:line="240" w:lineRule="auto"/>
              <w:rPr>
                <w:rFonts w:eastAsia="Times New Roman" w:cs="Calibri"/>
                <w:color w:val="000000"/>
                <w:sz w:val="24"/>
                <w:szCs w:val="24"/>
              </w:rPr>
            </w:pPr>
            <w:r w:rsidRPr="000B7847">
              <w:rPr>
                <w:rFonts w:eastAsia="Times New Roman" w:cs="Calibri"/>
                <w:color w:val="000000"/>
                <w:sz w:val="24"/>
                <w:szCs w:val="24"/>
              </w:rPr>
              <w:t> </w:t>
            </w:r>
            <w:r w:rsidR="003D33F5">
              <w:rPr>
                <w:rFonts w:eastAsia="Times New Roman" w:cs="Calibri"/>
                <w:color w:val="000000"/>
                <w:sz w:val="24"/>
                <w:szCs w:val="24"/>
              </w:rPr>
              <w:t>Unit 4: Describing Data</w:t>
            </w:r>
          </w:p>
        </w:tc>
      </w:tr>
      <w:tr w:rsidR="006B144A" w:rsidTr="002A7835">
        <w:trPr>
          <w:gridAfter w:val="4"/>
          <w:wAfter w:w="11520" w:type="dxa"/>
        </w:trPr>
        <w:tc>
          <w:tcPr>
            <w:tcW w:w="13590" w:type="dxa"/>
            <w:gridSpan w:val="7"/>
            <w:tcBorders>
              <w:top w:val="single" w:sz="4" w:space="0" w:color="auto"/>
              <w:left w:val="single" w:sz="8" w:space="0" w:color="auto"/>
              <w:bottom w:val="single" w:sz="4" w:space="0" w:color="auto"/>
              <w:right w:val="single" w:sz="4"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 xml:space="preserve"> STANDARDS – CCGPS</w:t>
            </w:r>
          </w:p>
        </w:tc>
      </w:tr>
      <w:tr w:rsidR="006B144A" w:rsidTr="002A7835">
        <w:trPr>
          <w:gridAfter w:val="4"/>
          <w:wAfter w:w="11520" w:type="dxa"/>
        </w:trPr>
        <w:tc>
          <w:tcPr>
            <w:tcW w:w="13590" w:type="dxa"/>
            <w:gridSpan w:val="7"/>
            <w:tcBorders>
              <w:top w:val="single" w:sz="4" w:space="0" w:color="auto"/>
              <w:left w:val="single" w:sz="8" w:space="0" w:color="auto"/>
              <w:bottom w:val="nil"/>
              <w:right w:val="single" w:sz="4" w:space="0" w:color="000000"/>
            </w:tcBorders>
            <w:vAlign w:val="center"/>
          </w:tcPr>
          <w:p w:rsidR="00CE1CB2" w:rsidRPr="00A61BAE" w:rsidRDefault="00CE1CB2" w:rsidP="00CE1CB2">
            <w:pPr>
              <w:pStyle w:val="Heading2"/>
              <w:spacing w:before="0"/>
              <w:rPr>
                <w:rFonts w:asciiTheme="minorHAnsi" w:hAnsiTheme="minorHAnsi"/>
                <w:sz w:val="20"/>
                <w:szCs w:val="20"/>
              </w:rPr>
            </w:pPr>
            <w:r w:rsidRPr="00A61BAE">
              <w:rPr>
                <w:rFonts w:asciiTheme="minorHAnsi" w:hAnsiTheme="minorHAnsi"/>
                <w:sz w:val="20"/>
                <w:szCs w:val="20"/>
              </w:rPr>
              <w:t>Interpreting Categorical and Quantitative Data</w:t>
            </w:r>
          </w:p>
          <w:p w:rsidR="00CE1CB2" w:rsidRPr="00A61BAE" w:rsidRDefault="00CE1CB2" w:rsidP="00CE1CB2">
            <w:pPr>
              <w:spacing w:after="0"/>
              <w:rPr>
                <w:rFonts w:asciiTheme="minorHAnsi" w:hAnsiTheme="minorHAnsi"/>
                <w:b/>
                <w:sz w:val="20"/>
                <w:szCs w:val="20"/>
              </w:rPr>
            </w:pPr>
            <w:r w:rsidRPr="00A61BAE">
              <w:rPr>
                <w:rFonts w:asciiTheme="minorHAnsi" w:hAnsiTheme="minorHAnsi"/>
                <w:b/>
                <w:sz w:val="20"/>
                <w:szCs w:val="20"/>
              </w:rPr>
              <w:t>Summarize, represent, and interpret data on a single count or measurement variable.</w:t>
            </w:r>
          </w:p>
          <w:p w:rsidR="00CE1CB2" w:rsidRPr="00A61BAE" w:rsidRDefault="00CE1CB2" w:rsidP="00CE1CB2">
            <w:pPr>
              <w:pStyle w:val="ListParagraph"/>
              <w:numPr>
                <w:ilvl w:val="0"/>
                <w:numId w:val="28"/>
              </w:numPr>
              <w:spacing w:after="0"/>
              <w:rPr>
                <w:rFonts w:asciiTheme="minorHAnsi" w:hAnsiTheme="minorHAnsi"/>
                <w:sz w:val="20"/>
                <w:szCs w:val="20"/>
              </w:rPr>
            </w:pPr>
            <w:r w:rsidRPr="00A61BAE">
              <w:rPr>
                <w:rFonts w:asciiTheme="minorHAnsi" w:hAnsiTheme="minorHAnsi"/>
                <w:sz w:val="20"/>
                <w:szCs w:val="20"/>
              </w:rPr>
              <w:t>MCC9-12.S.ID.1Represent data with plots on the real number line (dot plots,</w:t>
            </w:r>
            <w:r w:rsidRPr="00A61BAE">
              <w:rPr>
                <w:rFonts w:asciiTheme="minorHAnsi" w:hAnsiTheme="minorHAnsi"/>
                <w:sz w:val="20"/>
                <w:szCs w:val="20"/>
              </w:rPr>
              <w:t xml:space="preserve"> </w:t>
            </w:r>
            <w:r w:rsidRPr="00A61BAE">
              <w:rPr>
                <w:rFonts w:asciiTheme="minorHAnsi" w:hAnsiTheme="minorHAnsi"/>
                <w:sz w:val="20"/>
                <w:szCs w:val="20"/>
              </w:rPr>
              <w:t>histograms,</w:t>
            </w:r>
            <w:r w:rsidRPr="00A61BAE">
              <w:rPr>
                <w:rFonts w:asciiTheme="minorHAnsi" w:hAnsiTheme="minorHAnsi"/>
                <w:sz w:val="20"/>
                <w:szCs w:val="20"/>
              </w:rPr>
              <w:t xml:space="preserve"> </w:t>
            </w:r>
            <w:r w:rsidRPr="00A61BAE">
              <w:rPr>
                <w:rFonts w:asciiTheme="minorHAnsi" w:hAnsiTheme="minorHAnsi"/>
                <w:sz w:val="20"/>
                <w:szCs w:val="20"/>
              </w:rPr>
              <w:t>and box plots).Choose appropriate graphs to be consistent with numerical data: dot plots,</w:t>
            </w:r>
            <w:r w:rsidRPr="00A61BAE">
              <w:rPr>
                <w:rFonts w:asciiTheme="minorHAnsi" w:hAnsiTheme="minorHAnsi"/>
                <w:sz w:val="20"/>
                <w:szCs w:val="20"/>
              </w:rPr>
              <w:t xml:space="preserve"> </w:t>
            </w:r>
            <w:r w:rsidRPr="00A61BAE">
              <w:rPr>
                <w:rFonts w:asciiTheme="minorHAnsi" w:hAnsiTheme="minorHAnsi"/>
                <w:sz w:val="20"/>
                <w:szCs w:val="20"/>
              </w:rPr>
              <w:t>histograms, and box plots.</w:t>
            </w:r>
          </w:p>
          <w:p w:rsidR="00CE1CB2" w:rsidRPr="00A61BAE" w:rsidRDefault="00CE1CB2" w:rsidP="00CE1CB2">
            <w:pPr>
              <w:pStyle w:val="ListParagraph"/>
              <w:numPr>
                <w:ilvl w:val="0"/>
                <w:numId w:val="28"/>
              </w:numPr>
              <w:spacing w:after="0"/>
              <w:rPr>
                <w:rFonts w:asciiTheme="minorHAnsi" w:hAnsiTheme="minorHAnsi"/>
                <w:sz w:val="20"/>
                <w:szCs w:val="20"/>
              </w:rPr>
            </w:pPr>
            <w:r w:rsidRPr="00A61BAE">
              <w:rPr>
                <w:rFonts w:asciiTheme="minorHAnsi" w:hAnsiTheme="minorHAnsi"/>
                <w:sz w:val="20"/>
                <w:szCs w:val="20"/>
              </w:rPr>
              <w:t xml:space="preserve">MCC9-12.S.ID.2Use statistics appropriate to the shape of the data distribution to compare center (median, mean) and </w:t>
            </w:r>
            <w:proofErr w:type="gramStart"/>
            <w:r w:rsidRPr="00A61BAE">
              <w:rPr>
                <w:rFonts w:asciiTheme="minorHAnsi" w:hAnsiTheme="minorHAnsi"/>
                <w:sz w:val="20"/>
                <w:szCs w:val="20"/>
              </w:rPr>
              <w:t>spread(</w:t>
            </w:r>
            <w:proofErr w:type="gramEnd"/>
            <w:r w:rsidRPr="00A61BAE">
              <w:rPr>
                <w:rFonts w:asciiTheme="minorHAnsi" w:hAnsiTheme="minorHAnsi"/>
                <w:sz w:val="20"/>
                <w:szCs w:val="20"/>
              </w:rPr>
              <w:t>interquartile range, Mean Absolute Deviation) of two or more different data sets.</w:t>
            </w:r>
          </w:p>
          <w:p w:rsidR="00CE1CB2" w:rsidRPr="00A61BAE" w:rsidRDefault="00CE1CB2" w:rsidP="00CE1CB2">
            <w:pPr>
              <w:pStyle w:val="ListParagraph"/>
              <w:numPr>
                <w:ilvl w:val="0"/>
                <w:numId w:val="28"/>
              </w:numPr>
              <w:spacing w:after="0"/>
              <w:rPr>
                <w:rFonts w:asciiTheme="minorHAnsi" w:hAnsiTheme="minorHAnsi"/>
                <w:sz w:val="20"/>
                <w:szCs w:val="20"/>
              </w:rPr>
            </w:pPr>
            <w:r w:rsidRPr="00A61BAE">
              <w:rPr>
                <w:rFonts w:asciiTheme="minorHAnsi" w:hAnsiTheme="minorHAnsi"/>
                <w:sz w:val="20"/>
                <w:szCs w:val="20"/>
              </w:rPr>
              <w:t>MCC9-12.S.ID.3Interpret differences in shape, center, and spread in the context of the</w:t>
            </w:r>
            <w:r w:rsidRPr="00A61BAE">
              <w:rPr>
                <w:rFonts w:asciiTheme="minorHAnsi" w:hAnsiTheme="minorHAnsi"/>
                <w:sz w:val="20"/>
                <w:szCs w:val="20"/>
              </w:rPr>
              <w:t xml:space="preserve"> </w:t>
            </w:r>
            <w:r w:rsidRPr="00A61BAE">
              <w:rPr>
                <w:rFonts w:asciiTheme="minorHAnsi" w:hAnsiTheme="minorHAnsi"/>
                <w:sz w:val="20"/>
                <w:szCs w:val="20"/>
              </w:rPr>
              <w:t>data sets, accounting for possible effects of extreme data points (outliers). Students will examine graphical representations to determine if data are symmetric, skewed left, or skewed right and how the shape of the data affects descriptive statistics.</w:t>
            </w:r>
            <w:r w:rsidRPr="00A61BAE">
              <w:rPr>
                <w:rFonts w:asciiTheme="minorHAnsi" w:hAnsiTheme="minorHAnsi"/>
                <w:sz w:val="20"/>
                <w:szCs w:val="20"/>
              </w:rPr>
              <w:br/>
            </w:r>
          </w:p>
          <w:p w:rsidR="00CE1CB2" w:rsidRPr="00A61BAE" w:rsidRDefault="00CE1CB2" w:rsidP="00CE1CB2">
            <w:pPr>
              <w:pStyle w:val="Heading2"/>
              <w:spacing w:before="0"/>
              <w:rPr>
                <w:rFonts w:asciiTheme="minorHAnsi" w:hAnsiTheme="minorHAnsi"/>
                <w:color w:val="auto"/>
                <w:sz w:val="20"/>
                <w:szCs w:val="20"/>
              </w:rPr>
            </w:pPr>
            <w:bookmarkStart w:id="1" w:name="KEY_STANDARDS-Summarize,_represent,_and_"/>
            <w:bookmarkEnd w:id="1"/>
            <w:r w:rsidRPr="00A61BAE">
              <w:rPr>
                <w:rFonts w:asciiTheme="minorHAnsi" w:hAnsiTheme="minorHAnsi"/>
                <w:color w:val="auto"/>
                <w:sz w:val="20"/>
                <w:szCs w:val="20"/>
              </w:rPr>
              <w:t>Summarize, represent, and interpret data on two categorical and quantitative variables.</w:t>
            </w:r>
          </w:p>
          <w:p w:rsidR="00CE1CB2" w:rsidRPr="00A61BAE" w:rsidRDefault="00CE1CB2" w:rsidP="00CE1CB2">
            <w:pPr>
              <w:pStyle w:val="ListParagraph"/>
              <w:numPr>
                <w:ilvl w:val="0"/>
                <w:numId w:val="29"/>
              </w:numPr>
              <w:spacing w:after="0"/>
              <w:rPr>
                <w:rFonts w:asciiTheme="minorHAnsi" w:hAnsiTheme="minorHAnsi"/>
                <w:sz w:val="20"/>
                <w:szCs w:val="20"/>
              </w:rPr>
            </w:pPr>
            <w:r w:rsidRPr="00A61BAE">
              <w:rPr>
                <w:rFonts w:asciiTheme="minorHAnsi" w:hAnsiTheme="minorHAnsi"/>
                <w:sz w:val="20"/>
                <w:szCs w:val="20"/>
              </w:rPr>
              <w:t>MCC9-12.S.ID.5Summarize categorical data for two categories in two-way frequency</w:t>
            </w:r>
            <w:r w:rsidRPr="00A61BAE">
              <w:rPr>
                <w:rFonts w:asciiTheme="minorHAnsi" w:hAnsiTheme="minorHAnsi"/>
                <w:sz w:val="20"/>
                <w:szCs w:val="20"/>
              </w:rPr>
              <w:t xml:space="preserve"> </w:t>
            </w:r>
            <w:r w:rsidRPr="00A61BAE">
              <w:rPr>
                <w:rFonts w:asciiTheme="minorHAnsi" w:hAnsiTheme="minorHAnsi"/>
                <w:sz w:val="20"/>
                <w:szCs w:val="20"/>
              </w:rPr>
              <w:t>tables. Interpret relative frequencies in the context of the data (including joint, marginal,</w:t>
            </w:r>
            <w:r w:rsidRPr="00A61BAE">
              <w:rPr>
                <w:rFonts w:asciiTheme="minorHAnsi" w:hAnsiTheme="minorHAnsi"/>
                <w:sz w:val="20"/>
                <w:szCs w:val="20"/>
              </w:rPr>
              <w:t xml:space="preserve"> </w:t>
            </w:r>
            <w:r w:rsidRPr="00A61BAE">
              <w:rPr>
                <w:rFonts w:asciiTheme="minorHAnsi" w:hAnsiTheme="minorHAnsi"/>
                <w:sz w:val="20"/>
                <w:szCs w:val="20"/>
              </w:rPr>
              <w:t>and conditional relative frequencies). Recognize possible associations and trends in the data.</w:t>
            </w:r>
          </w:p>
          <w:p w:rsidR="00CE1CB2" w:rsidRPr="00A61BAE" w:rsidRDefault="00CE1CB2" w:rsidP="00CE1CB2">
            <w:pPr>
              <w:pStyle w:val="ListParagraph"/>
              <w:numPr>
                <w:ilvl w:val="0"/>
                <w:numId w:val="29"/>
              </w:numPr>
              <w:spacing w:after="0"/>
              <w:rPr>
                <w:rFonts w:asciiTheme="minorHAnsi" w:hAnsiTheme="minorHAnsi"/>
                <w:sz w:val="20"/>
                <w:szCs w:val="20"/>
              </w:rPr>
            </w:pPr>
            <w:r w:rsidRPr="00A61BAE">
              <w:rPr>
                <w:rFonts w:asciiTheme="minorHAnsi" w:hAnsiTheme="minorHAnsi"/>
                <w:sz w:val="20"/>
                <w:szCs w:val="20"/>
              </w:rPr>
              <w:t>MCC9-12.S.ID.6Represent data on two quantitative variables on a scatter plot, and describe how the variables are related.</w:t>
            </w:r>
          </w:p>
          <w:p w:rsidR="00CE1CB2" w:rsidRPr="00A61BAE" w:rsidRDefault="00CE1CB2" w:rsidP="00CE1CB2">
            <w:pPr>
              <w:pStyle w:val="ListParagraph"/>
              <w:numPr>
                <w:ilvl w:val="0"/>
                <w:numId w:val="29"/>
              </w:numPr>
              <w:spacing w:after="0"/>
              <w:rPr>
                <w:rFonts w:asciiTheme="minorHAnsi" w:hAnsiTheme="minorHAnsi"/>
                <w:sz w:val="20"/>
                <w:szCs w:val="20"/>
              </w:rPr>
            </w:pPr>
            <w:r w:rsidRPr="00A61BAE">
              <w:rPr>
                <w:rFonts w:asciiTheme="minorHAnsi" w:hAnsiTheme="minorHAnsi"/>
                <w:sz w:val="20"/>
                <w:szCs w:val="20"/>
              </w:rPr>
              <w:t xml:space="preserve">MCC9-12.S.ID.6aFit a function to the data; use functions fitted to data to solve problems in the context of the data. </w:t>
            </w:r>
            <w:proofErr w:type="gramStart"/>
            <w:r w:rsidRPr="00A61BAE">
              <w:rPr>
                <w:rFonts w:asciiTheme="minorHAnsi" w:hAnsiTheme="minorHAnsi"/>
                <w:sz w:val="20"/>
                <w:szCs w:val="20"/>
              </w:rPr>
              <w:t>Use given functions or choose</w:t>
            </w:r>
            <w:proofErr w:type="gramEnd"/>
            <w:r w:rsidRPr="00A61BAE">
              <w:rPr>
                <w:rFonts w:asciiTheme="minorHAnsi" w:hAnsiTheme="minorHAnsi"/>
                <w:sz w:val="20"/>
                <w:szCs w:val="20"/>
              </w:rPr>
              <w:t xml:space="preserve"> a function suggested by the</w:t>
            </w:r>
            <w:r w:rsidRPr="00A61BAE">
              <w:rPr>
                <w:rFonts w:asciiTheme="minorHAnsi" w:hAnsiTheme="minorHAnsi"/>
                <w:sz w:val="20"/>
                <w:szCs w:val="20"/>
              </w:rPr>
              <w:t xml:space="preserve"> </w:t>
            </w:r>
            <w:r w:rsidRPr="00A61BAE">
              <w:rPr>
                <w:rFonts w:asciiTheme="minorHAnsi" w:hAnsiTheme="minorHAnsi"/>
                <w:sz w:val="20"/>
                <w:szCs w:val="20"/>
              </w:rPr>
              <w:t>context. Emphasize linear, quadratic,</w:t>
            </w:r>
            <w:r w:rsidRPr="00A61BAE">
              <w:rPr>
                <w:rFonts w:asciiTheme="minorHAnsi" w:hAnsiTheme="minorHAnsi"/>
                <w:sz w:val="20"/>
                <w:szCs w:val="20"/>
              </w:rPr>
              <w:t xml:space="preserve"> </w:t>
            </w:r>
            <w:r w:rsidRPr="00A61BAE">
              <w:rPr>
                <w:rFonts w:asciiTheme="minorHAnsi" w:hAnsiTheme="minorHAnsi"/>
                <w:sz w:val="20"/>
                <w:szCs w:val="20"/>
              </w:rPr>
              <w:t>and exponential models.</w:t>
            </w:r>
          </w:p>
          <w:p w:rsidR="00CE1CB2" w:rsidRPr="00A61BAE" w:rsidRDefault="00CE1CB2" w:rsidP="00CE1CB2">
            <w:pPr>
              <w:pStyle w:val="ListParagraph"/>
              <w:numPr>
                <w:ilvl w:val="0"/>
                <w:numId w:val="29"/>
              </w:numPr>
              <w:spacing w:after="0"/>
              <w:rPr>
                <w:rFonts w:asciiTheme="minorHAnsi" w:hAnsiTheme="minorHAnsi"/>
                <w:sz w:val="20"/>
                <w:szCs w:val="20"/>
              </w:rPr>
            </w:pPr>
            <w:r w:rsidRPr="00A61BAE">
              <w:rPr>
                <w:rFonts w:asciiTheme="minorHAnsi" w:hAnsiTheme="minorHAnsi"/>
                <w:sz w:val="20"/>
                <w:szCs w:val="20"/>
              </w:rPr>
              <w:t>MCC9-12.S.ID.6bInformally assess the fit of a function by plotting and analyzing residuals.MCC9-12.S.ID.6cFit a linear function for a scatter plot that suggests a linear association.</w:t>
            </w:r>
            <w:r w:rsidRPr="00A61BAE">
              <w:rPr>
                <w:rFonts w:asciiTheme="minorHAnsi" w:hAnsiTheme="minorHAnsi"/>
                <w:sz w:val="20"/>
                <w:szCs w:val="20"/>
              </w:rPr>
              <w:br/>
            </w:r>
          </w:p>
          <w:p w:rsidR="00CE1CB2" w:rsidRPr="00A61BAE" w:rsidRDefault="00CE1CB2" w:rsidP="00CE1CB2">
            <w:pPr>
              <w:pStyle w:val="Heading2"/>
              <w:spacing w:before="0"/>
              <w:rPr>
                <w:rFonts w:asciiTheme="minorHAnsi" w:hAnsiTheme="minorHAnsi"/>
                <w:color w:val="auto"/>
                <w:sz w:val="20"/>
                <w:szCs w:val="20"/>
              </w:rPr>
            </w:pPr>
            <w:bookmarkStart w:id="2" w:name="KEY_STANDARDS-Interpret_linear_models"/>
            <w:bookmarkEnd w:id="2"/>
            <w:r w:rsidRPr="00A61BAE">
              <w:rPr>
                <w:rFonts w:asciiTheme="minorHAnsi" w:hAnsiTheme="minorHAnsi"/>
                <w:color w:val="auto"/>
                <w:sz w:val="20"/>
                <w:szCs w:val="20"/>
              </w:rPr>
              <w:t>Interpret linear models</w:t>
            </w:r>
          </w:p>
          <w:p w:rsidR="00CE1CB2" w:rsidRPr="00A61BAE" w:rsidRDefault="00CE1CB2" w:rsidP="00CE1CB2">
            <w:pPr>
              <w:pStyle w:val="ListParagraph"/>
              <w:numPr>
                <w:ilvl w:val="0"/>
                <w:numId w:val="30"/>
              </w:numPr>
              <w:spacing w:after="0" w:line="240" w:lineRule="auto"/>
              <w:rPr>
                <w:rFonts w:asciiTheme="minorHAnsi" w:hAnsiTheme="minorHAnsi"/>
                <w:sz w:val="20"/>
                <w:szCs w:val="20"/>
              </w:rPr>
            </w:pPr>
            <w:r w:rsidRPr="00A61BAE">
              <w:rPr>
                <w:rFonts w:asciiTheme="minorHAnsi" w:hAnsiTheme="minorHAnsi"/>
                <w:sz w:val="20"/>
                <w:szCs w:val="20"/>
              </w:rPr>
              <w:t xml:space="preserve">MCC9-12.S.ID.7Interpret the slope (rate of change) and the intercept (constant term) of a linear model </w:t>
            </w:r>
            <w:r w:rsidRPr="00A61BAE">
              <w:rPr>
                <w:rFonts w:asciiTheme="minorHAnsi" w:hAnsiTheme="minorHAnsi"/>
                <w:sz w:val="20"/>
                <w:szCs w:val="20"/>
              </w:rPr>
              <w:t>in the context of the data.</w:t>
            </w:r>
          </w:p>
          <w:p w:rsidR="00CE1CB2" w:rsidRPr="00A61BAE" w:rsidRDefault="00CE1CB2" w:rsidP="00CE1CB2">
            <w:pPr>
              <w:pStyle w:val="ListParagraph"/>
              <w:numPr>
                <w:ilvl w:val="0"/>
                <w:numId w:val="30"/>
              </w:numPr>
              <w:spacing w:after="0" w:line="240" w:lineRule="auto"/>
              <w:rPr>
                <w:rFonts w:asciiTheme="minorHAnsi" w:hAnsiTheme="minorHAnsi"/>
                <w:sz w:val="20"/>
                <w:szCs w:val="20"/>
              </w:rPr>
            </w:pPr>
            <w:r w:rsidRPr="00A61BAE">
              <w:rPr>
                <w:rFonts w:asciiTheme="minorHAnsi" w:hAnsiTheme="minorHAnsi"/>
                <w:sz w:val="20"/>
                <w:szCs w:val="20"/>
              </w:rPr>
              <w:t>MCC9</w:t>
            </w:r>
            <w:r w:rsidRPr="00A61BAE">
              <w:rPr>
                <w:rFonts w:asciiTheme="minorHAnsi" w:hAnsiTheme="minorHAnsi"/>
                <w:sz w:val="20"/>
                <w:szCs w:val="20"/>
              </w:rPr>
              <w:t>12.S.ID.8Compute (using technology) and interpret the correlation coefficient of a</w:t>
            </w:r>
            <w:r w:rsidRPr="00A61BAE">
              <w:rPr>
                <w:rFonts w:asciiTheme="minorHAnsi" w:hAnsiTheme="minorHAnsi"/>
                <w:sz w:val="20"/>
                <w:szCs w:val="20"/>
              </w:rPr>
              <w:t xml:space="preserve"> </w:t>
            </w:r>
            <w:r w:rsidRPr="00A61BAE">
              <w:rPr>
                <w:rFonts w:asciiTheme="minorHAnsi" w:hAnsiTheme="minorHAnsi"/>
                <w:sz w:val="20"/>
                <w:szCs w:val="20"/>
              </w:rPr>
              <w:t>linear fit.</w:t>
            </w:r>
          </w:p>
          <w:p w:rsidR="00800936" w:rsidRPr="00CE1CB2" w:rsidRDefault="00CE1CB2" w:rsidP="00CE1CB2">
            <w:pPr>
              <w:pStyle w:val="ListParagraph"/>
              <w:numPr>
                <w:ilvl w:val="0"/>
                <w:numId w:val="30"/>
              </w:numPr>
              <w:spacing w:after="0" w:line="240" w:lineRule="auto"/>
              <w:rPr>
                <w:rFonts w:asciiTheme="minorHAnsi" w:hAnsiTheme="minorHAnsi"/>
                <w:sz w:val="20"/>
                <w:szCs w:val="20"/>
              </w:rPr>
            </w:pPr>
            <w:r w:rsidRPr="00A61BAE">
              <w:rPr>
                <w:rFonts w:asciiTheme="minorHAnsi" w:hAnsiTheme="minorHAnsi"/>
                <w:sz w:val="20"/>
                <w:szCs w:val="20"/>
              </w:rPr>
              <w:t>MCC9-12.S.ID.9Distinguish between correlation and causation</w:t>
            </w:r>
          </w:p>
        </w:tc>
      </w:tr>
      <w:tr w:rsidR="006B144A" w:rsidTr="002A7835">
        <w:trPr>
          <w:gridAfter w:val="4"/>
          <w:wAfter w:w="11520" w:type="dxa"/>
        </w:trPr>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6B144A" w:rsidRDefault="006B144A">
            <w:pPr>
              <w:pStyle w:val="Default"/>
              <w:rPr>
                <w:rFonts w:ascii="Calibri" w:hAnsi="Calibri" w:cs="Calibri"/>
                <w:b/>
                <w:bCs/>
              </w:rPr>
            </w:pPr>
            <w:r>
              <w:rPr>
                <w:rFonts w:ascii="Calibri" w:hAnsi="Calibri" w:cs="Calibri"/>
                <w:b/>
                <w:bCs/>
              </w:rPr>
              <w:t xml:space="preserve">OBJECTIVES:  </w:t>
            </w:r>
            <w:r>
              <w:rPr>
                <w:rFonts w:ascii="Arial" w:hAnsi="Arial" w:cs="Arial"/>
                <w:b/>
                <w:sz w:val="20"/>
                <w:szCs w:val="20"/>
              </w:rPr>
              <w:t>Students will know… or Students will be able to…</w:t>
            </w:r>
          </w:p>
        </w:tc>
      </w:tr>
      <w:tr w:rsidR="006B144A" w:rsidTr="002A7835">
        <w:trPr>
          <w:gridAfter w:val="4"/>
          <w:wAfter w:w="11520" w:type="dxa"/>
        </w:trPr>
        <w:tc>
          <w:tcPr>
            <w:tcW w:w="13590" w:type="dxa"/>
            <w:gridSpan w:val="7"/>
            <w:tcBorders>
              <w:top w:val="single" w:sz="4" w:space="0" w:color="auto"/>
              <w:left w:val="single" w:sz="8" w:space="0" w:color="auto"/>
              <w:bottom w:val="nil"/>
              <w:right w:val="single" w:sz="4" w:space="0" w:color="000000"/>
            </w:tcBorders>
            <w:vAlign w:val="center"/>
            <w:hideMark/>
          </w:tcPr>
          <w:p w:rsidR="004654FE" w:rsidRPr="004654FE" w:rsidRDefault="004654FE" w:rsidP="004654FE">
            <w:pPr>
              <w:numPr>
                <w:ilvl w:val="0"/>
                <w:numId w:val="31"/>
              </w:numPr>
              <w:spacing w:before="100" w:beforeAutospacing="1" w:after="100" w:afterAutospacing="1" w:line="240" w:lineRule="auto"/>
              <w:rPr>
                <w:rFonts w:asciiTheme="minorHAnsi" w:eastAsia="Times New Roman" w:hAnsiTheme="minorHAnsi"/>
                <w:sz w:val="20"/>
                <w:szCs w:val="20"/>
              </w:rPr>
            </w:pPr>
            <w:r w:rsidRPr="004654FE">
              <w:rPr>
                <w:rFonts w:asciiTheme="minorHAnsi" w:eastAsia="Times New Roman" w:hAnsiTheme="minorHAnsi"/>
                <w:sz w:val="20"/>
                <w:szCs w:val="20"/>
              </w:rPr>
              <w:t>Assess how a model fits data</w:t>
            </w:r>
          </w:p>
          <w:p w:rsidR="004654FE" w:rsidRPr="004654FE" w:rsidRDefault="004654FE" w:rsidP="004654FE">
            <w:pPr>
              <w:numPr>
                <w:ilvl w:val="0"/>
                <w:numId w:val="31"/>
              </w:numPr>
              <w:spacing w:before="100" w:beforeAutospacing="1" w:after="100" w:afterAutospacing="1" w:line="240" w:lineRule="auto"/>
              <w:rPr>
                <w:rFonts w:asciiTheme="minorHAnsi" w:eastAsia="Times New Roman" w:hAnsiTheme="minorHAnsi"/>
                <w:sz w:val="20"/>
                <w:szCs w:val="20"/>
              </w:rPr>
            </w:pPr>
            <w:r w:rsidRPr="004654FE">
              <w:rPr>
                <w:rFonts w:asciiTheme="minorHAnsi" w:eastAsia="Times New Roman" w:hAnsiTheme="minorHAnsi"/>
                <w:sz w:val="20"/>
                <w:szCs w:val="20"/>
              </w:rPr>
              <w:t>Choose a summary statistic appropriate to the</w:t>
            </w:r>
            <w:r w:rsidRPr="00A61BAE">
              <w:rPr>
                <w:rFonts w:asciiTheme="minorHAnsi" w:eastAsia="Times New Roman" w:hAnsiTheme="minorHAnsi"/>
                <w:sz w:val="20"/>
                <w:szCs w:val="20"/>
              </w:rPr>
              <w:t xml:space="preserve"> </w:t>
            </w:r>
            <w:r w:rsidRPr="004654FE">
              <w:rPr>
                <w:rFonts w:asciiTheme="minorHAnsi" w:eastAsia="Times New Roman" w:hAnsiTheme="minorHAnsi"/>
                <w:sz w:val="20"/>
                <w:szCs w:val="20"/>
              </w:rPr>
              <w:t>characteristics of the data distribution,</w:t>
            </w:r>
            <w:r w:rsidRPr="00A61BAE">
              <w:rPr>
                <w:rFonts w:asciiTheme="minorHAnsi" w:eastAsia="Times New Roman" w:hAnsiTheme="minorHAnsi"/>
                <w:sz w:val="20"/>
                <w:szCs w:val="20"/>
              </w:rPr>
              <w:t xml:space="preserve"> </w:t>
            </w:r>
            <w:r w:rsidRPr="004654FE">
              <w:rPr>
                <w:rFonts w:asciiTheme="minorHAnsi" w:eastAsia="Times New Roman" w:hAnsiTheme="minorHAnsi"/>
                <w:sz w:val="20"/>
                <w:szCs w:val="20"/>
              </w:rPr>
              <w:t>such as the shape of the distribution or the existence of extreme data points</w:t>
            </w:r>
          </w:p>
          <w:p w:rsidR="004654FE" w:rsidRPr="004654FE" w:rsidRDefault="004654FE" w:rsidP="004654FE">
            <w:pPr>
              <w:numPr>
                <w:ilvl w:val="0"/>
                <w:numId w:val="31"/>
              </w:numPr>
              <w:spacing w:before="100" w:beforeAutospacing="1" w:after="100" w:afterAutospacing="1" w:line="240" w:lineRule="auto"/>
              <w:rPr>
                <w:rFonts w:asciiTheme="minorHAnsi" w:eastAsia="Times New Roman" w:hAnsiTheme="minorHAnsi"/>
                <w:sz w:val="20"/>
                <w:szCs w:val="20"/>
              </w:rPr>
            </w:pPr>
            <w:r w:rsidRPr="004654FE">
              <w:rPr>
                <w:rFonts w:asciiTheme="minorHAnsi" w:eastAsia="Times New Roman" w:hAnsiTheme="minorHAnsi"/>
                <w:sz w:val="20"/>
                <w:szCs w:val="20"/>
              </w:rPr>
              <w:t>Use regression techniques to describe approximately linear relationships between</w:t>
            </w:r>
            <w:r w:rsidRPr="00A61BAE">
              <w:rPr>
                <w:rFonts w:asciiTheme="minorHAnsi" w:eastAsia="Times New Roman" w:hAnsiTheme="minorHAnsi"/>
                <w:sz w:val="20"/>
                <w:szCs w:val="20"/>
              </w:rPr>
              <w:t xml:space="preserve"> </w:t>
            </w:r>
            <w:r w:rsidRPr="004654FE">
              <w:rPr>
                <w:rFonts w:asciiTheme="minorHAnsi" w:eastAsia="Times New Roman" w:hAnsiTheme="minorHAnsi"/>
                <w:sz w:val="20"/>
                <w:szCs w:val="20"/>
              </w:rPr>
              <w:t>quantities.</w:t>
            </w:r>
          </w:p>
          <w:p w:rsidR="004654FE" w:rsidRPr="004654FE" w:rsidRDefault="004654FE" w:rsidP="004654FE">
            <w:pPr>
              <w:numPr>
                <w:ilvl w:val="0"/>
                <w:numId w:val="31"/>
              </w:numPr>
              <w:spacing w:before="100" w:beforeAutospacing="1" w:after="100" w:afterAutospacing="1" w:line="240" w:lineRule="auto"/>
              <w:rPr>
                <w:rFonts w:asciiTheme="minorHAnsi" w:eastAsia="Times New Roman" w:hAnsiTheme="minorHAnsi"/>
                <w:sz w:val="20"/>
                <w:szCs w:val="20"/>
              </w:rPr>
            </w:pPr>
            <w:r w:rsidRPr="004654FE">
              <w:rPr>
                <w:rFonts w:asciiTheme="minorHAnsi" w:eastAsia="Times New Roman" w:hAnsiTheme="minorHAnsi"/>
                <w:sz w:val="20"/>
                <w:szCs w:val="20"/>
              </w:rPr>
              <w:lastRenderedPageBreak/>
              <w:t>Use graphical representations and knowledge of the context to make judgments about</w:t>
            </w:r>
            <w:r w:rsidRPr="00A61BAE">
              <w:rPr>
                <w:rFonts w:asciiTheme="minorHAnsi" w:eastAsia="Times New Roman" w:hAnsiTheme="minorHAnsi"/>
                <w:sz w:val="20"/>
                <w:szCs w:val="20"/>
              </w:rPr>
              <w:t xml:space="preserve"> </w:t>
            </w:r>
            <w:r w:rsidRPr="004654FE">
              <w:rPr>
                <w:rFonts w:asciiTheme="minorHAnsi" w:eastAsia="Times New Roman" w:hAnsiTheme="minorHAnsi"/>
                <w:sz w:val="20"/>
                <w:szCs w:val="20"/>
              </w:rPr>
              <w:t>the appropriateness of linear models</w:t>
            </w:r>
          </w:p>
          <w:p w:rsidR="004654FE" w:rsidRPr="004654FE" w:rsidRDefault="004654FE" w:rsidP="004654FE">
            <w:pPr>
              <w:numPr>
                <w:ilvl w:val="0"/>
                <w:numId w:val="31"/>
              </w:numPr>
              <w:spacing w:before="100" w:beforeAutospacing="1" w:after="100" w:afterAutospacing="1" w:line="240" w:lineRule="auto"/>
              <w:rPr>
                <w:rFonts w:asciiTheme="minorHAnsi" w:eastAsia="Times New Roman" w:hAnsiTheme="minorHAnsi"/>
                <w:sz w:val="20"/>
                <w:szCs w:val="20"/>
              </w:rPr>
            </w:pPr>
            <w:r w:rsidRPr="004654FE">
              <w:rPr>
                <w:rFonts w:asciiTheme="minorHAnsi" w:eastAsia="Times New Roman" w:hAnsiTheme="minorHAnsi"/>
                <w:sz w:val="20"/>
                <w:szCs w:val="20"/>
              </w:rPr>
              <w:t>Look at residuals to analyze the goodness of fit.</w:t>
            </w:r>
          </w:p>
          <w:p w:rsidR="006B144A" w:rsidRPr="004654FE" w:rsidRDefault="004654FE" w:rsidP="004654FE">
            <w:pPr>
              <w:numPr>
                <w:ilvl w:val="0"/>
                <w:numId w:val="31"/>
              </w:numPr>
              <w:spacing w:before="100" w:beforeAutospacing="1" w:after="100" w:afterAutospacing="1" w:line="240" w:lineRule="auto"/>
              <w:rPr>
                <w:rFonts w:ascii="Times New Roman" w:eastAsia="Times New Roman" w:hAnsi="Times New Roman"/>
                <w:sz w:val="24"/>
                <w:szCs w:val="24"/>
              </w:rPr>
            </w:pPr>
            <w:r w:rsidRPr="004654FE">
              <w:rPr>
                <w:rFonts w:asciiTheme="minorHAnsi" w:eastAsia="Times New Roman" w:hAnsiTheme="minorHAnsi"/>
                <w:sz w:val="20"/>
                <w:szCs w:val="20"/>
              </w:rPr>
              <w:t>Students take a more sophisticated look at using a linear function to model the relationship between two numerical variables.</w:t>
            </w:r>
          </w:p>
        </w:tc>
      </w:tr>
      <w:tr w:rsidR="009D224E" w:rsidTr="002A7835">
        <w:trPr>
          <w:gridAfter w:val="4"/>
          <w:wAfter w:w="11520" w:type="dxa"/>
        </w:trPr>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lastRenderedPageBreak/>
              <w:t>VOCABULARY</w:t>
            </w:r>
          </w:p>
        </w:tc>
      </w:tr>
      <w:tr w:rsidR="009D224E" w:rsidTr="002A7835">
        <w:trPr>
          <w:gridAfter w:val="4"/>
          <w:wAfter w:w="11520" w:type="dxa"/>
        </w:trPr>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Association</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Bivariate data</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Box plot</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Box and whisker plot</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Categorical data</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Center conditional frequencies</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Correlation coefficient</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Dot plot</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Histogram</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Interquartile range</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Joint frequencies</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Line of best fi</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Marginal frequencies</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Mean absolute deviation</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Outlier</w:t>
            </w:r>
          </w:p>
          <w:p w:rsidR="00EF52BE" w:rsidRPr="00EF52BE" w:rsidRDefault="00EF52BE" w:rsidP="00EF52B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Quantitative variables</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Quartiles</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Residual</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Scatter plot</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 xml:space="preserve">Shape </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Spread</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Trend</w:t>
            </w:r>
          </w:p>
          <w:p w:rsidR="00EF52BE" w:rsidRPr="00EF52BE" w:rsidRDefault="00EF52BE" w:rsidP="00EF52B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Two-frequency table</w:t>
            </w:r>
          </w:p>
          <w:p w:rsidR="009D224E" w:rsidRDefault="009D224E" w:rsidP="00F16561">
            <w:pPr>
              <w:spacing w:after="0" w:line="240" w:lineRule="auto"/>
              <w:rPr>
                <w:rFonts w:eastAsia="Times New Roman" w:cs="Calibri"/>
                <w:b/>
                <w:bCs/>
                <w:color w:val="000000"/>
                <w:sz w:val="24"/>
                <w:szCs w:val="24"/>
              </w:rPr>
            </w:pPr>
          </w:p>
        </w:tc>
      </w:tr>
      <w:tr w:rsidR="009D224E" w:rsidTr="002A7835">
        <w:trPr>
          <w:gridAfter w:val="4"/>
          <w:wAfter w:w="11520" w:type="dxa"/>
        </w:trPr>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t>ESSENTIAL QUESTIONS</w:t>
            </w:r>
          </w:p>
        </w:tc>
      </w:tr>
      <w:tr w:rsidR="009D224E" w:rsidTr="002A7835">
        <w:trPr>
          <w:gridAfter w:val="4"/>
          <w:wAfter w:w="11520" w:type="dxa"/>
        </w:trPr>
        <w:tc>
          <w:tcPr>
            <w:tcW w:w="13590" w:type="dxa"/>
            <w:gridSpan w:val="7"/>
            <w:tcBorders>
              <w:top w:val="single" w:sz="4" w:space="0" w:color="auto"/>
              <w:left w:val="single" w:sz="8" w:space="0" w:color="auto"/>
              <w:bottom w:val="single" w:sz="4" w:space="0" w:color="auto"/>
              <w:right w:val="single" w:sz="8" w:space="0" w:color="000000"/>
            </w:tcBorders>
            <w:shd w:val="clear" w:color="auto" w:fill="FFFFFF" w:themeFill="background1"/>
            <w:noWrap/>
            <w:vAlign w:val="center"/>
          </w:tcPr>
          <w:p w:rsidR="00A61BAE" w:rsidRPr="00A61BAE" w:rsidRDefault="00A61BAE" w:rsidP="00A61BAE">
            <w:pPr>
              <w:spacing w:after="0"/>
              <w:rPr>
                <w:rFonts w:asciiTheme="minorHAnsi" w:hAnsiTheme="minorHAnsi"/>
                <w:b/>
                <w:sz w:val="20"/>
                <w:szCs w:val="20"/>
              </w:rPr>
            </w:pPr>
            <w:r w:rsidRPr="00A61BAE">
              <w:rPr>
                <w:rFonts w:asciiTheme="minorHAnsi" w:hAnsiTheme="minorHAnsi"/>
                <w:b/>
                <w:sz w:val="20"/>
                <w:szCs w:val="20"/>
              </w:rPr>
              <w:t>Summarize, represent, and interpret data on a single count or measurement variable.</w:t>
            </w:r>
          </w:p>
          <w:p w:rsidR="00A61BAE" w:rsidRDefault="00A61BAE" w:rsidP="00A61BAE">
            <w:pPr>
              <w:pStyle w:val="ListParagraph"/>
              <w:numPr>
                <w:ilvl w:val="0"/>
                <w:numId w:val="28"/>
              </w:numPr>
              <w:spacing w:after="0"/>
              <w:rPr>
                <w:rFonts w:asciiTheme="minorHAnsi" w:hAnsiTheme="minorHAnsi"/>
                <w:sz w:val="20"/>
                <w:szCs w:val="20"/>
              </w:rPr>
            </w:pPr>
            <w:r>
              <w:rPr>
                <w:rFonts w:asciiTheme="minorHAnsi" w:hAnsiTheme="minorHAnsi"/>
                <w:sz w:val="20"/>
                <w:szCs w:val="20"/>
              </w:rPr>
              <w:t>How do you r</w:t>
            </w:r>
            <w:r w:rsidRPr="00A61BAE">
              <w:rPr>
                <w:rFonts w:asciiTheme="minorHAnsi" w:hAnsiTheme="minorHAnsi"/>
                <w:sz w:val="20"/>
                <w:szCs w:val="20"/>
              </w:rPr>
              <w:t xml:space="preserve">epresent data with plots on the real number line (dot plots, histograms, </w:t>
            </w:r>
            <w:r>
              <w:rPr>
                <w:rFonts w:asciiTheme="minorHAnsi" w:hAnsiTheme="minorHAnsi"/>
                <w:sz w:val="20"/>
                <w:szCs w:val="20"/>
              </w:rPr>
              <w:t>and box plots)?</w:t>
            </w:r>
          </w:p>
          <w:p w:rsidR="00A61BAE" w:rsidRDefault="00A61BAE" w:rsidP="00A61BAE">
            <w:pPr>
              <w:pStyle w:val="ListParagraph"/>
              <w:numPr>
                <w:ilvl w:val="0"/>
                <w:numId w:val="28"/>
              </w:numPr>
              <w:spacing w:after="0"/>
              <w:rPr>
                <w:rFonts w:asciiTheme="minorHAnsi" w:hAnsiTheme="minorHAnsi"/>
                <w:sz w:val="20"/>
                <w:szCs w:val="20"/>
              </w:rPr>
            </w:pPr>
            <w:r>
              <w:rPr>
                <w:rFonts w:asciiTheme="minorHAnsi" w:hAnsiTheme="minorHAnsi"/>
                <w:sz w:val="20"/>
                <w:szCs w:val="20"/>
              </w:rPr>
              <w:t>How do you choose</w:t>
            </w:r>
            <w:r w:rsidRPr="00A61BAE">
              <w:rPr>
                <w:rFonts w:asciiTheme="minorHAnsi" w:hAnsiTheme="minorHAnsi"/>
                <w:sz w:val="20"/>
                <w:szCs w:val="20"/>
              </w:rPr>
              <w:t xml:space="preserve"> appropriate graphs to be consistent with numerical data: dot plots, </w:t>
            </w:r>
            <w:r>
              <w:rPr>
                <w:rFonts w:asciiTheme="minorHAnsi" w:hAnsiTheme="minorHAnsi"/>
                <w:sz w:val="20"/>
                <w:szCs w:val="20"/>
              </w:rPr>
              <w:t>histograms, and box plots?</w:t>
            </w:r>
          </w:p>
          <w:p w:rsidR="00A61BAE" w:rsidRPr="00A61BAE" w:rsidRDefault="00A61BAE" w:rsidP="00A61BAE">
            <w:pPr>
              <w:pStyle w:val="ListParagraph"/>
              <w:numPr>
                <w:ilvl w:val="0"/>
                <w:numId w:val="28"/>
              </w:numPr>
              <w:spacing w:after="0"/>
              <w:rPr>
                <w:rFonts w:asciiTheme="minorHAnsi" w:hAnsiTheme="minorHAnsi"/>
                <w:sz w:val="20"/>
                <w:szCs w:val="20"/>
              </w:rPr>
            </w:pPr>
            <w:r>
              <w:rPr>
                <w:rFonts w:asciiTheme="minorHAnsi" w:hAnsiTheme="minorHAnsi"/>
                <w:sz w:val="20"/>
                <w:szCs w:val="20"/>
              </w:rPr>
              <w:t>How do you u</w:t>
            </w:r>
            <w:r w:rsidRPr="00A61BAE">
              <w:rPr>
                <w:rFonts w:asciiTheme="minorHAnsi" w:hAnsiTheme="minorHAnsi"/>
                <w:sz w:val="20"/>
                <w:szCs w:val="20"/>
              </w:rPr>
              <w:t xml:space="preserve">se statistics appropriate to the shape of the data distribution to compare center (median, mean) and </w:t>
            </w:r>
            <w:proofErr w:type="gramStart"/>
            <w:r w:rsidRPr="00A61BAE">
              <w:rPr>
                <w:rFonts w:asciiTheme="minorHAnsi" w:hAnsiTheme="minorHAnsi"/>
                <w:sz w:val="20"/>
                <w:szCs w:val="20"/>
              </w:rPr>
              <w:t>spread(</w:t>
            </w:r>
            <w:proofErr w:type="gramEnd"/>
            <w:r w:rsidRPr="00A61BAE">
              <w:rPr>
                <w:rFonts w:asciiTheme="minorHAnsi" w:hAnsiTheme="minorHAnsi"/>
                <w:sz w:val="20"/>
                <w:szCs w:val="20"/>
              </w:rPr>
              <w:t xml:space="preserve">interquartile range, Mean Absolute Deviation) of </w:t>
            </w:r>
            <w:r>
              <w:rPr>
                <w:rFonts w:asciiTheme="minorHAnsi" w:hAnsiTheme="minorHAnsi"/>
                <w:sz w:val="20"/>
                <w:szCs w:val="20"/>
              </w:rPr>
              <w:t>two or more different data sets?</w:t>
            </w:r>
          </w:p>
          <w:p w:rsidR="00A61BAE" w:rsidRDefault="00A61BAE" w:rsidP="00A61BAE">
            <w:pPr>
              <w:pStyle w:val="ListParagraph"/>
              <w:numPr>
                <w:ilvl w:val="0"/>
                <w:numId w:val="28"/>
              </w:numPr>
              <w:spacing w:after="0"/>
              <w:rPr>
                <w:rFonts w:asciiTheme="minorHAnsi" w:hAnsiTheme="minorHAnsi"/>
                <w:sz w:val="20"/>
                <w:szCs w:val="20"/>
              </w:rPr>
            </w:pPr>
            <w:r>
              <w:rPr>
                <w:rFonts w:asciiTheme="minorHAnsi" w:hAnsiTheme="minorHAnsi"/>
                <w:sz w:val="20"/>
                <w:szCs w:val="20"/>
              </w:rPr>
              <w:lastRenderedPageBreak/>
              <w:t>How do you i</w:t>
            </w:r>
            <w:r w:rsidRPr="00A61BAE">
              <w:rPr>
                <w:rFonts w:asciiTheme="minorHAnsi" w:hAnsiTheme="minorHAnsi"/>
                <w:sz w:val="20"/>
                <w:szCs w:val="20"/>
              </w:rPr>
              <w:t xml:space="preserve">nterpret differences in shape, center, and spread in the context of the data sets, accounting for possible effects of </w:t>
            </w:r>
            <w:r>
              <w:rPr>
                <w:rFonts w:asciiTheme="minorHAnsi" w:hAnsiTheme="minorHAnsi"/>
                <w:sz w:val="20"/>
                <w:szCs w:val="20"/>
              </w:rPr>
              <w:t>extreme data points (outliers)?</w:t>
            </w:r>
          </w:p>
          <w:p w:rsidR="00A61BAE" w:rsidRPr="00A61BAE" w:rsidRDefault="00A61BAE" w:rsidP="00A61BAE">
            <w:pPr>
              <w:pStyle w:val="ListParagraph"/>
              <w:numPr>
                <w:ilvl w:val="0"/>
                <w:numId w:val="28"/>
              </w:numPr>
              <w:spacing w:after="0"/>
              <w:rPr>
                <w:rFonts w:asciiTheme="minorHAnsi" w:hAnsiTheme="minorHAnsi"/>
                <w:sz w:val="20"/>
                <w:szCs w:val="20"/>
              </w:rPr>
            </w:pPr>
            <w:r>
              <w:rPr>
                <w:rFonts w:asciiTheme="minorHAnsi" w:hAnsiTheme="minorHAnsi"/>
                <w:sz w:val="20"/>
                <w:szCs w:val="20"/>
              </w:rPr>
              <w:t>How do you deter</w:t>
            </w:r>
            <w:r w:rsidRPr="00A61BAE">
              <w:rPr>
                <w:rFonts w:asciiTheme="minorHAnsi" w:hAnsiTheme="minorHAnsi"/>
                <w:sz w:val="20"/>
                <w:szCs w:val="20"/>
              </w:rPr>
              <w:t>mine if data are symmetric, skewed left, or skewed right and how the shape of the data</w:t>
            </w:r>
            <w:r>
              <w:rPr>
                <w:rFonts w:asciiTheme="minorHAnsi" w:hAnsiTheme="minorHAnsi"/>
                <w:sz w:val="20"/>
                <w:szCs w:val="20"/>
              </w:rPr>
              <w:t xml:space="preserve"> affects descriptive statistics?</w:t>
            </w:r>
            <w:r w:rsidRPr="00A61BAE">
              <w:rPr>
                <w:rFonts w:asciiTheme="minorHAnsi" w:hAnsiTheme="minorHAnsi"/>
                <w:sz w:val="20"/>
                <w:szCs w:val="20"/>
              </w:rPr>
              <w:br/>
            </w:r>
          </w:p>
          <w:p w:rsidR="00A61BAE" w:rsidRPr="00A61BAE" w:rsidRDefault="00A61BAE" w:rsidP="00A61BAE">
            <w:pPr>
              <w:pStyle w:val="Heading2"/>
              <w:spacing w:before="0"/>
              <w:rPr>
                <w:rFonts w:asciiTheme="minorHAnsi" w:hAnsiTheme="minorHAnsi"/>
                <w:color w:val="auto"/>
                <w:sz w:val="20"/>
                <w:szCs w:val="20"/>
              </w:rPr>
            </w:pPr>
            <w:r w:rsidRPr="00A61BAE">
              <w:rPr>
                <w:rFonts w:asciiTheme="minorHAnsi" w:hAnsiTheme="minorHAnsi"/>
                <w:color w:val="auto"/>
                <w:sz w:val="20"/>
                <w:szCs w:val="20"/>
              </w:rPr>
              <w:t>Summarize, represent, and interpret data on two categorical and quantitative variables.</w:t>
            </w:r>
          </w:p>
          <w:p w:rsid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How do yo</w:t>
            </w:r>
            <w:r w:rsidRPr="00A61BAE">
              <w:rPr>
                <w:rFonts w:asciiTheme="minorHAnsi" w:hAnsiTheme="minorHAnsi"/>
                <w:sz w:val="20"/>
                <w:szCs w:val="20"/>
              </w:rPr>
              <w:t>u</w:t>
            </w:r>
            <w:r>
              <w:rPr>
                <w:rFonts w:asciiTheme="minorHAnsi" w:hAnsiTheme="minorHAnsi"/>
                <w:sz w:val="20"/>
                <w:szCs w:val="20"/>
              </w:rPr>
              <w:t xml:space="preserve"> su</w:t>
            </w:r>
            <w:r w:rsidRPr="00A61BAE">
              <w:rPr>
                <w:rFonts w:asciiTheme="minorHAnsi" w:hAnsiTheme="minorHAnsi"/>
                <w:sz w:val="20"/>
                <w:szCs w:val="20"/>
              </w:rPr>
              <w:t>mmarize categorical data for two categories in two-way frequency tables</w:t>
            </w:r>
            <w:r>
              <w:rPr>
                <w:rFonts w:asciiTheme="minorHAnsi" w:hAnsiTheme="minorHAnsi"/>
                <w:sz w:val="20"/>
                <w:szCs w:val="20"/>
              </w:rPr>
              <w:t>?</w:t>
            </w:r>
            <w:r w:rsidRPr="00A61BAE">
              <w:rPr>
                <w:rFonts w:asciiTheme="minorHAnsi" w:hAnsiTheme="minorHAnsi"/>
                <w:sz w:val="20"/>
                <w:szCs w:val="20"/>
              </w:rPr>
              <w:t xml:space="preserve"> </w:t>
            </w:r>
          </w:p>
          <w:p w:rsidR="00A61BAE" w:rsidRPr="00A61BAE" w:rsidRDefault="00A61BAE" w:rsidP="00A61BAE">
            <w:pPr>
              <w:pStyle w:val="ListParagraph"/>
              <w:numPr>
                <w:ilvl w:val="0"/>
                <w:numId w:val="29"/>
              </w:numPr>
              <w:spacing w:after="0"/>
              <w:rPr>
                <w:rFonts w:asciiTheme="minorHAnsi" w:hAnsiTheme="minorHAnsi"/>
                <w:sz w:val="20"/>
                <w:szCs w:val="20"/>
              </w:rPr>
            </w:pPr>
            <w:r w:rsidRPr="00A61BAE">
              <w:rPr>
                <w:rFonts w:asciiTheme="minorHAnsi" w:hAnsiTheme="minorHAnsi"/>
                <w:sz w:val="20"/>
                <w:szCs w:val="20"/>
              </w:rPr>
              <w:t>Interpret relative frequencies in the context of the data (including joint, marginal, and conditional relative frequencies). Recognize possible asso</w:t>
            </w:r>
            <w:r>
              <w:rPr>
                <w:rFonts w:asciiTheme="minorHAnsi" w:hAnsiTheme="minorHAnsi"/>
                <w:sz w:val="20"/>
                <w:szCs w:val="20"/>
              </w:rPr>
              <w:t>ciations and trends in the data?</w:t>
            </w:r>
          </w:p>
          <w:p w:rsidR="00A61BAE" w:rsidRP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How do you r</w:t>
            </w:r>
            <w:r w:rsidRPr="00A61BAE">
              <w:rPr>
                <w:rFonts w:asciiTheme="minorHAnsi" w:hAnsiTheme="minorHAnsi"/>
                <w:sz w:val="20"/>
                <w:szCs w:val="20"/>
              </w:rPr>
              <w:t>epresent data on two quantitative variables on a scatter plot, and describe how the variables are related</w:t>
            </w:r>
            <w:r>
              <w:rPr>
                <w:rFonts w:asciiTheme="minorHAnsi" w:hAnsiTheme="minorHAnsi"/>
                <w:sz w:val="20"/>
                <w:szCs w:val="20"/>
              </w:rPr>
              <w:t>?</w:t>
            </w:r>
          </w:p>
          <w:p w:rsid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How do you f</w:t>
            </w:r>
            <w:r w:rsidRPr="00A61BAE">
              <w:rPr>
                <w:rFonts w:asciiTheme="minorHAnsi" w:hAnsiTheme="minorHAnsi"/>
                <w:sz w:val="20"/>
                <w:szCs w:val="20"/>
              </w:rPr>
              <w:t>it a function to the data; use functions fitted to data to solve probl</w:t>
            </w:r>
            <w:r>
              <w:rPr>
                <w:rFonts w:asciiTheme="minorHAnsi" w:hAnsiTheme="minorHAnsi"/>
                <w:sz w:val="20"/>
                <w:szCs w:val="20"/>
              </w:rPr>
              <w:t>ems in the context of the data?</w:t>
            </w:r>
          </w:p>
          <w:p w:rsidR="00A61BAE" w:rsidRP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 xml:space="preserve">How do you </w:t>
            </w:r>
            <w:r w:rsidRPr="00A61BAE">
              <w:rPr>
                <w:rFonts w:asciiTheme="minorHAnsi" w:hAnsiTheme="minorHAnsi"/>
                <w:sz w:val="20"/>
                <w:szCs w:val="20"/>
              </w:rPr>
              <w:t xml:space="preserve">Use given functions or choose a function suggested by the context. Emphasize linear, quadratic, </w:t>
            </w:r>
            <w:r>
              <w:rPr>
                <w:rFonts w:asciiTheme="minorHAnsi" w:hAnsiTheme="minorHAnsi"/>
                <w:sz w:val="20"/>
                <w:szCs w:val="20"/>
              </w:rPr>
              <w:t>and exponential models?</w:t>
            </w:r>
          </w:p>
          <w:p w:rsid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How do you i</w:t>
            </w:r>
            <w:r w:rsidRPr="00A61BAE">
              <w:rPr>
                <w:rFonts w:asciiTheme="minorHAnsi" w:hAnsiTheme="minorHAnsi"/>
                <w:sz w:val="20"/>
                <w:szCs w:val="20"/>
              </w:rPr>
              <w:t>nformally assess the fit of a function by plotting and analyzing residuals</w:t>
            </w:r>
            <w:r>
              <w:rPr>
                <w:rFonts w:asciiTheme="minorHAnsi" w:hAnsiTheme="minorHAnsi"/>
                <w:sz w:val="20"/>
                <w:szCs w:val="20"/>
              </w:rPr>
              <w:t>?</w:t>
            </w:r>
          </w:p>
          <w:p w:rsidR="00A61BAE" w:rsidRP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How do you f</w:t>
            </w:r>
            <w:r w:rsidRPr="00A61BAE">
              <w:rPr>
                <w:rFonts w:asciiTheme="minorHAnsi" w:hAnsiTheme="minorHAnsi"/>
                <w:sz w:val="20"/>
                <w:szCs w:val="20"/>
              </w:rPr>
              <w:t>it a linear function for a scatter plot tha</w:t>
            </w:r>
            <w:r>
              <w:rPr>
                <w:rFonts w:asciiTheme="minorHAnsi" w:hAnsiTheme="minorHAnsi"/>
                <w:sz w:val="20"/>
                <w:szCs w:val="20"/>
              </w:rPr>
              <w:t>t suggests a linear association?</w:t>
            </w:r>
            <w:r w:rsidRPr="00A61BAE">
              <w:rPr>
                <w:rFonts w:asciiTheme="minorHAnsi" w:hAnsiTheme="minorHAnsi"/>
                <w:sz w:val="20"/>
                <w:szCs w:val="20"/>
              </w:rPr>
              <w:br/>
            </w:r>
          </w:p>
          <w:p w:rsidR="00A61BAE" w:rsidRPr="00A61BAE" w:rsidRDefault="00A61BAE" w:rsidP="00A61BAE">
            <w:pPr>
              <w:pStyle w:val="Heading2"/>
              <w:spacing w:before="0"/>
              <w:rPr>
                <w:rFonts w:asciiTheme="minorHAnsi" w:hAnsiTheme="minorHAnsi"/>
                <w:color w:val="auto"/>
                <w:sz w:val="20"/>
                <w:szCs w:val="20"/>
              </w:rPr>
            </w:pPr>
            <w:r w:rsidRPr="00A61BAE">
              <w:rPr>
                <w:rFonts w:asciiTheme="minorHAnsi" w:hAnsiTheme="minorHAnsi"/>
                <w:color w:val="auto"/>
                <w:sz w:val="20"/>
                <w:szCs w:val="20"/>
              </w:rPr>
              <w:t>Interpret linear models</w:t>
            </w:r>
          </w:p>
          <w:p w:rsidR="00A61BAE" w:rsidRDefault="00A61BAE" w:rsidP="00A61BAE">
            <w:pPr>
              <w:pStyle w:val="ListParagraph"/>
              <w:numPr>
                <w:ilvl w:val="0"/>
                <w:numId w:val="32"/>
              </w:numPr>
              <w:spacing w:after="0" w:line="240" w:lineRule="auto"/>
              <w:rPr>
                <w:rFonts w:asciiTheme="minorHAnsi" w:hAnsiTheme="minorHAnsi"/>
                <w:sz w:val="20"/>
                <w:szCs w:val="20"/>
              </w:rPr>
            </w:pPr>
            <w:r>
              <w:rPr>
                <w:rFonts w:asciiTheme="minorHAnsi" w:hAnsiTheme="minorHAnsi"/>
                <w:sz w:val="20"/>
                <w:szCs w:val="20"/>
              </w:rPr>
              <w:t>How do you i</w:t>
            </w:r>
            <w:r w:rsidRPr="00A61BAE">
              <w:rPr>
                <w:rFonts w:asciiTheme="minorHAnsi" w:hAnsiTheme="minorHAnsi"/>
                <w:sz w:val="20"/>
                <w:szCs w:val="20"/>
              </w:rPr>
              <w:t xml:space="preserve">nterpret the slope (rate of change) and the intercept (constant term) of a linear model </w:t>
            </w:r>
            <w:r>
              <w:rPr>
                <w:rFonts w:asciiTheme="minorHAnsi" w:hAnsiTheme="minorHAnsi"/>
                <w:sz w:val="20"/>
                <w:szCs w:val="20"/>
              </w:rPr>
              <w:t>in the context of the data?</w:t>
            </w:r>
          </w:p>
          <w:p w:rsidR="00A61BAE" w:rsidRPr="00A61BAE" w:rsidRDefault="00A61BAE" w:rsidP="00A61BAE">
            <w:pPr>
              <w:pStyle w:val="ListParagraph"/>
              <w:numPr>
                <w:ilvl w:val="0"/>
                <w:numId w:val="32"/>
              </w:numPr>
              <w:spacing w:after="0" w:line="240" w:lineRule="auto"/>
              <w:rPr>
                <w:rFonts w:cs="Calibri"/>
                <w:b/>
                <w:bCs/>
                <w:color w:val="000000"/>
                <w:sz w:val="24"/>
                <w:szCs w:val="24"/>
              </w:rPr>
            </w:pPr>
            <w:r>
              <w:rPr>
                <w:rFonts w:asciiTheme="minorHAnsi" w:hAnsiTheme="minorHAnsi"/>
                <w:sz w:val="20"/>
                <w:szCs w:val="20"/>
              </w:rPr>
              <w:t>How do you c</w:t>
            </w:r>
            <w:r w:rsidRPr="00A61BAE">
              <w:rPr>
                <w:rFonts w:asciiTheme="minorHAnsi" w:hAnsiTheme="minorHAnsi"/>
                <w:sz w:val="20"/>
                <w:szCs w:val="20"/>
              </w:rPr>
              <w:t xml:space="preserve">ompute (using technology) and interpret the correlation coefficient of a </w:t>
            </w:r>
            <w:r>
              <w:rPr>
                <w:rFonts w:asciiTheme="minorHAnsi" w:hAnsiTheme="minorHAnsi"/>
                <w:sz w:val="20"/>
                <w:szCs w:val="20"/>
              </w:rPr>
              <w:t>linear fit?</w:t>
            </w:r>
          </w:p>
          <w:p w:rsidR="009D224E" w:rsidRDefault="00A61BAE" w:rsidP="00A61BAE">
            <w:pPr>
              <w:pStyle w:val="ListParagraph"/>
              <w:numPr>
                <w:ilvl w:val="0"/>
                <w:numId w:val="32"/>
              </w:numPr>
              <w:spacing w:after="0" w:line="240" w:lineRule="auto"/>
              <w:rPr>
                <w:rFonts w:cs="Calibri"/>
                <w:b/>
                <w:bCs/>
                <w:color w:val="000000"/>
                <w:sz w:val="24"/>
                <w:szCs w:val="24"/>
              </w:rPr>
            </w:pPr>
            <w:r>
              <w:rPr>
                <w:rFonts w:asciiTheme="minorHAnsi" w:hAnsiTheme="minorHAnsi"/>
                <w:sz w:val="20"/>
                <w:szCs w:val="20"/>
              </w:rPr>
              <w:t>How do you d</w:t>
            </w:r>
            <w:r w:rsidRPr="00A61BAE">
              <w:rPr>
                <w:rFonts w:asciiTheme="minorHAnsi" w:hAnsiTheme="minorHAnsi"/>
                <w:sz w:val="20"/>
                <w:szCs w:val="20"/>
              </w:rPr>
              <w:t>istinguish between correlation and causation</w:t>
            </w:r>
            <w:r>
              <w:rPr>
                <w:rFonts w:asciiTheme="minorHAnsi" w:hAnsiTheme="minorHAnsi"/>
                <w:sz w:val="20"/>
                <w:szCs w:val="20"/>
              </w:rPr>
              <w:t>?</w:t>
            </w:r>
          </w:p>
        </w:tc>
      </w:tr>
      <w:tr w:rsidR="009D224E" w:rsidTr="002A7835">
        <w:trPr>
          <w:gridAfter w:val="4"/>
          <w:wAfter w:w="11520" w:type="dxa"/>
        </w:trPr>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Pr="009D224E" w:rsidRDefault="009D224E" w:rsidP="009D224E">
            <w:pPr>
              <w:spacing w:before="100" w:beforeAutospacing="1" w:after="100" w:afterAutospacing="1" w:line="240" w:lineRule="auto"/>
              <w:rPr>
                <w:rFonts w:cs="Arial"/>
                <w:b/>
                <w:color w:val="000000"/>
                <w:sz w:val="24"/>
                <w:szCs w:val="24"/>
              </w:rPr>
            </w:pPr>
            <w:r w:rsidRPr="009D224E">
              <w:rPr>
                <w:rFonts w:cs="Arial"/>
                <w:b/>
                <w:color w:val="000000"/>
                <w:sz w:val="24"/>
                <w:szCs w:val="24"/>
              </w:rPr>
              <w:lastRenderedPageBreak/>
              <w:t>PRE-ASSESSMENT</w:t>
            </w:r>
          </w:p>
        </w:tc>
      </w:tr>
      <w:tr w:rsidR="009D224E" w:rsidTr="002A7835">
        <w:trPr>
          <w:gridAfter w:val="4"/>
          <w:wAfter w:w="11520" w:type="dxa"/>
        </w:trPr>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rsidP="001873D0">
            <w:pPr>
              <w:pStyle w:val="Default"/>
              <w:numPr>
                <w:ilvl w:val="0"/>
                <w:numId w:val="3"/>
              </w:numPr>
              <w:rPr>
                <w:rFonts w:ascii="Calibri" w:hAnsi="Calibri" w:cs="Calibri"/>
                <w:sz w:val="20"/>
                <w:szCs w:val="20"/>
              </w:rPr>
            </w:pPr>
            <w:r>
              <w:rPr>
                <w:rFonts w:ascii="Calibri" w:hAnsi="Calibri" w:cs="Calibri"/>
                <w:sz w:val="20"/>
                <w:szCs w:val="20"/>
              </w:rPr>
              <w:t>Unit 1 Pre-Assessment</w:t>
            </w:r>
          </w:p>
          <w:p w:rsidR="009D224E" w:rsidRDefault="009D224E">
            <w:pPr>
              <w:pStyle w:val="Default"/>
              <w:ind w:left="360"/>
              <w:rPr>
                <w:rFonts w:ascii="Calibri" w:hAnsi="Calibri" w:cs="Calibri"/>
                <w:sz w:val="20"/>
                <w:szCs w:val="20"/>
              </w:rPr>
            </w:pPr>
          </w:p>
        </w:tc>
      </w:tr>
      <w:tr w:rsidR="009D224E" w:rsidTr="002A7835">
        <w:trPr>
          <w:gridAfter w:val="4"/>
          <w:wAfter w:w="11520" w:type="dxa"/>
        </w:trPr>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Default="009D224E">
            <w:pPr>
              <w:spacing w:after="0" w:line="240" w:lineRule="auto"/>
              <w:rPr>
                <w:rFonts w:eastAsia="Times New Roman" w:cs="Calibri"/>
                <w:b/>
                <w:bCs/>
                <w:color w:val="000000"/>
                <w:sz w:val="24"/>
                <w:szCs w:val="24"/>
              </w:rPr>
            </w:pPr>
            <w:r>
              <w:rPr>
                <w:rFonts w:eastAsia="Times New Roman" w:cs="Calibri"/>
                <w:b/>
                <w:bCs/>
                <w:color w:val="000000"/>
                <w:sz w:val="24"/>
                <w:szCs w:val="24"/>
              </w:rPr>
              <w:t>PRIOR TO ACTIVATION  (</w:t>
            </w:r>
            <w:r>
              <w:rPr>
                <w:b/>
                <w:sz w:val="24"/>
                <w:szCs w:val="24"/>
              </w:rPr>
              <w:t>CRCT/EOCT PRACTICE)</w:t>
            </w:r>
          </w:p>
        </w:tc>
      </w:tr>
      <w:tr w:rsidR="009D224E" w:rsidTr="002A7835">
        <w:trPr>
          <w:gridAfter w:val="4"/>
          <w:wAfter w:w="11520" w:type="dxa"/>
        </w:trPr>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pPr>
              <w:spacing w:after="0"/>
              <w:rPr>
                <w:sz w:val="20"/>
                <w:szCs w:val="20"/>
              </w:rPr>
            </w:pPr>
            <w:r>
              <w:rPr>
                <w:b/>
                <w:sz w:val="20"/>
                <w:szCs w:val="20"/>
              </w:rPr>
              <w:t xml:space="preserve">Bell Ringer - </w:t>
            </w:r>
            <w:r>
              <w:rPr>
                <w:sz w:val="20"/>
                <w:szCs w:val="20"/>
              </w:rPr>
              <w:t xml:space="preserve"> </w:t>
            </w:r>
          </w:p>
          <w:p w:rsidR="009D224E" w:rsidRDefault="009D224E" w:rsidP="001873D0">
            <w:pPr>
              <w:numPr>
                <w:ilvl w:val="0"/>
                <w:numId w:val="4"/>
              </w:numPr>
              <w:spacing w:after="0" w:line="240" w:lineRule="auto"/>
              <w:ind w:left="360"/>
              <w:rPr>
                <w:sz w:val="20"/>
                <w:szCs w:val="20"/>
              </w:rPr>
            </w:pPr>
            <w:r>
              <w:rPr>
                <w:sz w:val="20"/>
                <w:szCs w:val="20"/>
              </w:rPr>
              <w:t>Students complete questions independently</w:t>
            </w:r>
          </w:p>
          <w:p w:rsidR="009D224E" w:rsidRDefault="009D224E" w:rsidP="001873D0">
            <w:pPr>
              <w:numPr>
                <w:ilvl w:val="0"/>
                <w:numId w:val="4"/>
              </w:numPr>
              <w:spacing w:after="0" w:line="240" w:lineRule="auto"/>
              <w:ind w:left="360"/>
              <w:rPr>
                <w:sz w:val="20"/>
                <w:szCs w:val="20"/>
              </w:rPr>
            </w:pPr>
            <w:r>
              <w:rPr>
                <w:sz w:val="20"/>
                <w:szCs w:val="20"/>
              </w:rPr>
              <w:t>Have students compare answers and work with their table buddies.</w:t>
            </w:r>
          </w:p>
          <w:p w:rsidR="009D224E" w:rsidRDefault="009D224E" w:rsidP="001873D0">
            <w:pPr>
              <w:numPr>
                <w:ilvl w:val="0"/>
                <w:numId w:val="5"/>
              </w:numPr>
              <w:spacing w:after="0" w:line="240" w:lineRule="auto"/>
              <w:ind w:left="360"/>
              <w:rPr>
                <w:sz w:val="20"/>
                <w:szCs w:val="20"/>
              </w:rPr>
            </w:pPr>
            <w:r>
              <w:rPr>
                <w:sz w:val="20"/>
                <w:szCs w:val="20"/>
              </w:rPr>
              <w:t>Assist students as needed.</w:t>
            </w:r>
          </w:p>
          <w:p w:rsidR="009D224E" w:rsidRDefault="009D224E" w:rsidP="001873D0">
            <w:pPr>
              <w:numPr>
                <w:ilvl w:val="0"/>
                <w:numId w:val="5"/>
              </w:numPr>
              <w:spacing w:after="0" w:line="240" w:lineRule="auto"/>
              <w:ind w:left="360"/>
              <w:rPr>
                <w:sz w:val="20"/>
                <w:szCs w:val="20"/>
              </w:rPr>
            </w:pPr>
            <w:r>
              <w:rPr>
                <w:sz w:val="20"/>
                <w:szCs w:val="20"/>
              </w:rPr>
              <w:t>Review Bell Ringer</w:t>
            </w:r>
          </w:p>
          <w:p w:rsidR="009D224E" w:rsidRDefault="009D224E" w:rsidP="0024346C">
            <w:pPr>
              <w:spacing w:after="0" w:line="240" w:lineRule="auto"/>
              <w:rPr>
                <w:sz w:val="20"/>
                <w:szCs w:val="20"/>
              </w:rPr>
            </w:pPr>
          </w:p>
          <w:p w:rsidR="0024346C" w:rsidRPr="0024346C" w:rsidRDefault="0024346C" w:rsidP="0024346C">
            <w:pPr>
              <w:spacing w:after="0" w:line="240" w:lineRule="auto"/>
              <w:rPr>
                <w:b/>
                <w:sz w:val="20"/>
                <w:szCs w:val="20"/>
              </w:rPr>
            </w:pPr>
            <w:r w:rsidRPr="0024346C">
              <w:rPr>
                <w:b/>
                <w:sz w:val="20"/>
                <w:szCs w:val="20"/>
              </w:rPr>
              <w:t>Sources:</w:t>
            </w:r>
          </w:p>
          <w:p w:rsidR="0024346C" w:rsidRPr="00361616" w:rsidRDefault="00035B48" w:rsidP="00361616">
            <w:pPr>
              <w:pStyle w:val="ListParagraph"/>
              <w:numPr>
                <w:ilvl w:val="0"/>
                <w:numId w:val="27"/>
              </w:numPr>
              <w:spacing w:after="0"/>
              <w:rPr>
                <w:rStyle w:val="Hyperlink"/>
                <w:color w:val="auto"/>
                <w:sz w:val="20"/>
                <w:szCs w:val="20"/>
              </w:rPr>
            </w:pPr>
            <w:hyperlink r:id="rId6" w:history="1">
              <w:r w:rsidR="009D224E" w:rsidRPr="00361616">
                <w:rPr>
                  <w:rStyle w:val="Hyperlink"/>
                  <w:color w:val="auto"/>
                  <w:sz w:val="20"/>
                  <w:szCs w:val="20"/>
                </w:rPr>
                <w:t>Holt (7</w:t>
              </w:r>
            </w:hyperlink>
            <w:hyperlink r:id="rId7" w:history="1">
              <w:r w:rsidR="009D224E" w:rsidRPr="00361616">
                <w:rPr>
                  <w:rStyle w:val="Hyperlink"/>
                  <w:color w:val="auto"/>
                  <w:sz w:val="20"/>
                  <w:szCs w:val="20"/>
                  <w:vertAlign w:val="superscript"/>
                </w:rPr>
                <w:t>th</w:t>
              </w:r>
            </w:hyperlink>
            <w:hyperlink r:id="rId8" w:history="1">
              <w:r w:rsidR="009D224E" w:rsidRPr="00361616">
                <w:rPr>
                  <w:rStyle w:val="Hyperlink"/>
                  <w:color w:val="auto"/>
                  <w:sz w:val="20"/>
                  <w:szCs w:val="20"/>
                </w:rPr>
                <w:t xml:space="preserve"> Grade) CRCT Countdown </w:t>
              </w:r>
            </w:hyperlink>
          </w:p>
          <w:p w:rsidR="0024346C" w:rsidRPr="00361616" w:rsidRDefault="0024346C" w:rsidP="00361616">
            <w:pPr>
              <w:pStyle w:val="ListParagraph"/>
              <w:numPr>
                <w:ilvl w:val="0"/>
                <w:numId w:val="27"/>
              </w:numPr>
              <w:spacing w:after="0"/>
              <w:rPr>
                <w:sz w:val="20"/>
                <w:szCs w:val="20"/>
              </w:rPr>
            </w:pPr>
            <w:proofErr w:type="spellStart"/>
            <w:r w:rsidRPr="00361616">
              <w:rPr>
                <w:sz w:val="20"/>
                <w:szCs w:val="20"/>
              </w:rPr>
              <w:t>Wach</w:t>
            </w:r>
            <w:proofErr w:type="spellEnd"/>
            <w:r w:rsidRPr="00361616">
              <w:rPr>
                <w:sz w:val="20"/>
                <w:szCs w:val="20"/>
              </w:rPr>
              <w:t xml:space="preserve"> (7</w:t>
            </w:r>
            <w:r w:rsidRPr="00361616">
              <w:rPr>
                <w:sz w:val="20"/>
                <w:szCs w:val="20"/>
                <w:vertAlign w:val="superscript"/>
              </w:rPr>
              <w:t>th</w:t>
            </w:r>
            <w:r w:rsidRPr="00361616">
              <w:rPr>
                <w:sz w:val="20"/>
                <w:szCs w:val="20"/>
              </w:rPr>
              <w:t xml:space="preserve"> Grade) Warm-ups</w:t>
            </w:r>
          </w:p>
          <w:p w:rsidR="0024346C" w:rsidRPr="00361616" w:rsidRDefault="00035B48" w:rsidP="00361616">
            <w:pPr>
              <w:pStyle w:val="ListParagraph"/>
              <w:numPr>
                <w:ilvl w:val="0"/>
                <w:numId w:val="27"/>
              </w:numPr>
              <w:spacing w:after="0"/>
              <w:rPr>
                <w:rStyle w:val="Hyperlink"/>
                <w:color w:val="auto"/>
                <w:sz w:val="20"/>
                <w:szCs w:val="20"/>
              </w:rPr>
            </w:pPr>
            <w:hyperlink r:id="rId9" w:history="1">
              <w:r w:rsidR="009D224E" w:rsidRPr="00361616">
                <w:rPr>
                  <w:rStyle w:val="Hyperlink"/>
                  <w:color w:val="auto"/>
                  <w:sz w:val="20"/>
                  <w:szCs w:val="20"/>
                </w:rPr>
                <w:t>Holt (</w:t>
              </w:r>
            </w:hyperlink>
            <w:r w:rsidR="0024346C" w:rsidRPr="00361616">
              <w:rPr>
                <w:rStyle w:val="Hyperlink"/>
                <w:color w:val="auto"/>
                <w:sz w:val="20"/>
                <w:szCs w:val="20"/>
              </w:rPr>
              <w:t>8</w:t>
            </w:r>
            <w:hyperlink r:id="rId10" w:history="1">
              <w:r w:rsidR="009D224E" w:rsidRPr="00361616">
                <w:rPr>
                  <w:rStyle w:val="Hyperlink"/>
                  <w:color w:val="auto"/>
                  <w:sz w:val="20"/>
                  <w:szCs w:val="20"/>
                  <w:vertAlign w:val="superscript"/>
                </w:rPr>
                <w:t>th</w:t>
              </w:r>
            </w:hyperlink>
            <w:hyperlink r:id="rId11" w:history="1">
              <w:r w:rsidR="009D224E" w:rsidRPr="00361616">
                <w:rPr>
                  <w:rStyle w:val="Hyperlink"/>
                  <w:color w:val="auto"/>
                  <w:sz w:val="20"/>
                  <w:szCs w:val="20"/>
                </w:rPr>
                <w:t xml:space="preserve"> Grade) CRCT Countdown</w:t>
              </w:r>
            </w:hyperlink>
          </w:p>
          <w:p w:rsidR="009D224E" w:rsidRPr="00361616" w:rsidRDefault="0024346C" w:rsidP="00361616">
            <w:pPr>
              <w:pStyle w:val="ListParagraph"/>
              <w:numPr>
                <w:ilvl w:val="0"/>
                <w:numId w:val="27"/>
              </w:numPr>
              <w:spacing w:after="0"/>
              <w:rPr>
                <w:sz w:val="20"/>
                <w:szCs w:val="20"/>
              </w:rPr>
            </w:pPr>
            <w:proofErr w:type="spellStart"/>
            <w:r w:rsidRPr="00361616">
              <w:rPr>
                <w:rStyle w:val="Hyperlink"/>
                <w:color w:val="auto"/>
                <w:sz w:val="20"/>
                <w:szCs w:val="20"/>
              </w:rPr>
              <w:t>Wach</w:t>
            </w:r>
            <w:proofErr w:type="spellEnd"/>
            <w:r w:rsidRPr="00361616">
              <w:rPr>
                <w:rStyle w:val="Hyperlink"/>
                <w:color w:val="auto"/>
                <w:sz w:val="20"/>
                <w:szCs w:val="20"/>
              </w:rPr>
              <w:t xml:space="preserve"> (8</w:t>
            </w:r>
            <w:r w:rsidRPr="00361616">
              <w:rPr>
                <w:rStyle w:val="Hyperlink"/>
                <w:color w:val="auto"/>
                <w:sz w:val="20"/>
                <w:szCs w:val="20"/>
                <w:vertAlign w:val="superscript"/>
              </w:rPr>
              <w:t>th</w:t>
            </w:r>
            <w:r w:rsidRPr="00361616">
              <w:rPr>
                <w:rStyle w:val="Hyperlink"/>
                <w:color w:val="auto"/>
                <w:sz w:val="20"/>
                <w:szCs w:val="20"/>
              </w:rPr>
              <w:t xml:space="preserve"> Grade Warm-ups)</w:t>
            </w:r>
            <w:r w:rsidR="009D224E" w:rsidRPr="00361616">
              <w:rPr>
                <w:sz w:val="20"/>
                <w:szCs w:val="20"/>
              </w:rPr>
              <w:t xml:space="preserve"> </w:t>
            </w:r>
          </w:p>
          <w:p w:rsidR="0024346C" w:rsidRDefault="0024346C" w:rsidP="0024346C">
            <w:pPr>
              <w:spacing w:after="0"/>
              <w:rPr>
                <w:sz w:val="20"/>
                <w:szCs w:val="20"/>
              </w:rPr>
            </w:pPr>
          </w:p>
        </w:tc>
      </w:tr>
      <w:tr w:rsidR="009D224E" w:rsidTr="002A7835">
        <w:trPr>
          <w:gridAfter w:val="4"/>
          <w:wAfter w:w="11520" w:type="dxa"/>
        </w:trPr>
        <w:tc>
          <w:tcPr>
            <w:tcW w:w="13590" w:type="dxa"/>
            <w:gridSpan w:val="7"/>
            <w:tcBorders>
              <w:top w:val="single" w:sz="4" w:space="0" w:color="auto"/>
              <w:left w:val="single" w:sz="8" w:space="0" w:color="auto"/>
              <w:bottom w:val="single" w:sz="4" w:space="0" w:color="auto"/>
              <w:right w:val="single" w:sz="4" w:space="0" w:color="000000"/>
            </w:tcBorders>
            <w:shd w:val="clear" w:color="auto" w:fill="D9D9D9"/>
            <w:noWrap/>
            <w:vAlign w:val="center"/>
            <w:hideMark/>
          </w:tcPr>
          <w:p w:rsidR="009D224E" w:rsidRPr="00751921" w:rsidRDefault="009D224E" w:rsidP="002B17D3">
            <w:pPr>
              <w:pStyle w:val="NormalWeb"/>
              <w:spacing w:before="0" w:beforeAutospacing="0" w:after="0" w:afterAutospacing="0"/>
              <w:rPr>
                <w:rFonts w:asciiTheme="minorHAnsi" w:hAnsiTheme="minorHAnsi" w:cs="Calibri"/>
                <w:color w:val="000000"/>
                <w:sz w:val="22"/>
                <w:szCs w:val="22"/>
              </w:rPr>
            </w:pPr>
          </w:p>
        </w:tc>
      </w:tr>
      <w:tr w:rsidR="00361616"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Activate (front screen)</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Instruction</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Practice/Application</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Assignment</w:t>
            </w:r>
          </w:p>
        </w:tc>
      </w:tr>
      <w:tr w:rsidR="00D940AD"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940AD" w:rsidRDefault="003132F1" w:rsidP="003132F1">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w:t>
            </w:r>
            <w:r w:rsidR="00D940AD">
              <w:rPr>
                <w:rFonts w:asciiTheme="minorHAnsi" w:hAnsiTheme="minorHAnsi" w:cs="Calibri"/>
                <w:b/>
                <w:bCs/>
                <w:color w:val="000000"/>
              </w:rPr>
              <w:t>/</w:t>
            </w:r>
            <w:r>
              <w:rPr>
                <w:rFonts w:asciiTheme="minorHAnsi" w:hAnsiTheme="minorHAnsi" w:cs="Calibri"/>
                <w:b/>
                <w:bCs/>
                <w:color w:val="000000"/>
              </w:rPr>
              <w:t>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D02">
            <w:pPr>
              <w:pStyle w:val="NormalWeb"/>
              <w:spacing w:before="0" w:beforeAutospacing="0" w:after="0" w:afterAutospacing="0"/>
              <w:ind w:left="360"/>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r>
      <w:tr w:rsidR="00361616"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132F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Tues 9/3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D02">
            <w:pPr>
              <w:pStyle w:val="NormalWeb"/>
              <w:spacing w:before="0" w:beforeAutospacing="0" w:after="0" w:afterAutospacing="0"/>
              <w:ind w:left="360"/>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r>
      <w:tr w:rsidR="001762F9"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3132F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r>
      <w:tr w:rsidR="001762F9"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3132F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9/5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1762F9">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r>
      <w:tr w:rsidR="001762F9"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3132F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A70379" w:rsidRDefault="001762F9" w:rsidP="00361616">
            <w:pPr>
              <w:pStyle w:val="NormalWeb"/>
              <w:spacing w:before="0" w:beforeAutospacing="0" w:after="0" w:afterAutospacing="0"/>
              <w:jc w:val="center"/>
              <w:rPr>
                <w:rFonts w:asciiTheme="minorHAnsi" w:hAnsiTheme="minorHAnsi" w:cs="Calibri"/>
                <w:bCs/>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A70379" w:rsidRDefault="001762F9" w:rsidP="00361616">
            <w:pPr>
              <w:pStyle w:val="NormalWeb"/>
              <w:spacing w:before="0" w:beforeAutospacing="0" w:after="0" w:afterAutospacing="0"/>
              <w:jc w:val="center"/>
              <w:rPr>
                <w:rFonts w:asciiTheme="minorHAnsi" w:hAnsiTheme="minorHAns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A70379" w:rsidRDefault="001762F9" w:rsidP="00B215F9">
            <w:pPr>
              <w:pStyle w:val="NormalWeb"/>
              <w:spacing w:before="0" w:beforeAutospacing="0" w:after="0" w:afterAutospacing="0"/>
              <w:jc w:val="center"/>
              <w:rPr>
                <w:rFonts w:asciiTheme="minorHAnsi" w:hAnsiTheme="minorHAns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A70379" w:rsidRDefault="00A70379" w:rsidP="00A70379">
            <w:pPr>
              <w:pStyle w:val="NormalWeb"/>
              <w:spacing w:before="0" w:beforeAutospacing="0" w:after="0" w:afterAutospacing="0"/>
              <w:jc w:val="center"/>
              <w:rPr>
                <w:rFonts w:asciiTheme="minorHAnsi" w:hAnsiTheme="minorHAnsi" w:cs="Calibri"/>
                <w:bCs/>
                <w:color w:val="000000"/>
                <w:sz w:val="20"/>
                <w:szCs w:val="20"/>
              </w:rPr>
            </w:pPr>
          </w:p>
        </w:tc>
      </w:tr>
      <w:tr w:rsidR="001762F9"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A70379"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A7037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A7037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A70379" w:rsidRDefault="001762F9" w:rsidP="00361616">
            <w:pPr>
              <w:pStyle w:val="NormalWeb"/>
              <w:spacing w:before="0" w:beforeAutospacing="0" w:after="0" w:afterAutospacing="0"/>
              <w:jc w:val="center"/>
              <w:rPr>
                <w:rFonts w:ascii="Calibri" w:hAnsi="Calibri" w:cs="Calibri"/>
                <w:bCs/>
                <w:color w:val="000000"/>
                <w:sz w:val="20"/>
                <w:szCs w:val="20"/>
              </w:rPr>
            </w:pPr>
          </w:p>
        </w:tc>
      </w:tr>
      <w:tr w:rsidR="00A70379"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70379" w:rsidRDefault="00A7037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A70379" w:rsidRDefault="00A70379" w:rsidP="00122DA1">
            <w:pPr>
              <w:pStyle w:val="NormalWeb"/>
              <w:spacing w:before="0" w:beforeAutospacing="0" w:after="0" w:afterAutospacing="0"/>
              <w:jc w:val="center"/>
              <w:rPr>
                <w:rFonts w:asciiTheme="minorHAnsi" w:hAnsiTheme="minorHAnsi" w:cs="Calibri"/>
                <w:bCs/>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A70379" w:rsidRDefault="00A70379" w:rsidP="00122DA1">
            <w:pPr>
              <w:pStyle w:val="NormalWeb"/>
              <w:spacing w:before="0" w:beforeAutospacing="0" w:after="0" w:afterAutospacing="0"/>
              <w:jc w:val="center"/>
              <w:rPr>
                <w:rFonts w:asciiTheme="minorHAnsi" w:hAnsiTheme="minorHAns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A70379" w:rsidRDefault="00A70379" w:rsidP="00F16561">
            <w:pPr>
              <w:pStyle w:val="NormalWeb"/>
              <w:spacing w:before="0" w:beforeAutospacing="0" w:after="0" w:afterAutospacing="0"/>
              <w:jc w:val="center"/>
              <w:rPr>
                <w:rFonts w:asciiTheme="minorHAnsi" w:hAnsiTheme="minorHAns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2A7835" w:rsidRDefault="002A7835" w:rsidP="002A7835">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Finish DOE tasks and problem based tasks from Unit 1</w:t>
            </w:r>
          </w:p>
          <w:p w:rsidR="00A70379" w:rsidRPr="00A70379" w:rsidRDefault="002A7835" w:rsidP="00361616">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 for Unit 1 test</w:t>
            </w:r>
          </w:p>
        </w:tc>
      </w:tr>
      <w:tr w:rsidR="00A70379"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70379" w:rsidRDefault="00A7037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9/10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F1656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DD50D3" w:rsidRDefault="002A7835" w:rsidP="00442B4A">
            <w:pPr>
              <w:pStyle w:val="NormalWeb"/>
              <w:spacing w:before="0" w:beforeAutospacing="0" w:after="0" w:afterAutospacing="0"/>
              <w:jc w:val="center"/>
              <w:rPr>
                <w:rFonts w:ascii="Calibri" w:hAnsi="Calibri" w:cs="Calibri"/>
                <w:color w:val="C00000"/>
                <w:sz w:val="20"/>
                <w:szCs w:val="20"/>
              </w:rPr>
            </w:pPr>
            <w:r w:rsidRPr="00DD50D3">
              <w:rPr>
                <w:rFonts w:ascii="Calibri" w:hAnsi="Calibri" w:cs="Calibri"/>
                <w:color w:val="C00000"/>
                <w:sz w:val="20"/>
                <w:szCs w:val="20"/>
              </w:rPr>
              <w:t>Unit 1 Test</w:t>
            </w:r>
          </w:p>
          <w:p w:rsidR="002A7835" w:rsidRPr="00361D02" w:rsidRDefault="002A7835" w:rsidP="00442B4A">
            <w:pPr>
              <w:pStyle w:val="NormalWeb"/>
              <w:spacing w:before="0" w:beforeAutospacing="0" w:after="0" w:afterAutospacing="0"/>
              <w:jc w:val="center"/>
              <w:rPr>
                <w:rFonts w:ascii="Calibri" w:hAnsi="Calibri" w:cs="Calibri"/>
                <w:color w:val="000000"/>
                <w:sz w:val="20"/>
                <w:szCs w:val="20"/>
              </w:rPr>
            </w:pPr>
            <w:proofErr w:type="spellStart"/>
            <w:r w:rsidRPr="00DD50D3">
              <w:rPr>
                <w:rFonts w:ascii="Calibri" w:hAnsi="Calibri" w:cs="Calibri"/>
                <w:color w:val="FF0000"/>
                <w:sz w:val="20"/>
                <w:szCs w:val="20"/>
              </w:rPr>
              <w:t>PreAssessment</w:t>
            </w:r>
            <w:proofErr w:type="spellEnd"/>
            <w:r w:rsidRPr="00DD50D3">
              <w:rPr>
                <w:rFonts w:ascii="Calibri" w:hAnsi="Calibri" w:cs="Calibri"/>
                <w:color w:val="FF0000"/>
                <w:sz w:val="20"/>
                <w:szCs w:val="20"/>
              </w:rPr>
              <w:t xml:space="preserve"> Unit 4</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A70379" w:rsidRDefault="00A70379" w:rsidP="00A70379">
            <w:pPr>
              <w:pStyle w:val="NormalWeb"/>
              <w:spacing w:before="0" w:beforeAutospacing="0" w:after="0" w:afterAutospacing="0"/>
              <w:jc w:val="center"/>
              <w:rPr>
                <w:rFonts w:ascii="Calibri" w:hAnsi="Calibri" w:cs="Calibri"/>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9/11</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A70379" w:rsidRDefault="00DD50D3" w:rsidP="00122DA1">
            <w:pPr>
              <w:pStyle w:val="NormalWeb"/>
              <w:spacing w:before="0" w:beforeAutospacing="0" w:after="0" w:afterAutospacing="0"/>
              <w:jc w:val="center"/>
              <w:rPr>
                <w:rFonts w:asciiTheme="minorHAnsi" w:hAnsiTheme="minorHAnsi" w:cs="Calibri"/>
                <w:bCs/>
                <w:color w:val="000000"/>
                <w:sz w:val="20"/>
                <w:szCs w:val="20"/>
              </w:rPr>
            </w:pPr>
            <w:proofErr w:type="spellStart"/>
            <w:r w:rsidRPr="00A70379">
              <w:rPr>
                <w:rFonts w:asciiTheme="minorHAnsi" w:hAnsiTheme="minorHAnsi" w:cs="Calibri"/>
                <w:bCs/>
                <w:color w:val="000000"/>
                <w:sz w:val="20"/>
                <w:szCs w:val="20"/>
              </w:rPr>
              <w:t>Walch</w:t>
            </w:r>
            <w:proofErr w:type="spellEnd"/>
            <w:r w:rsidRPr="00A70379">
              <w:rPr>
                <w:rFonts w:asciiTheme="minorHAnsi" w:hAnsiTheme="minorHAnsi" w:cs="Calibri"/>
                <w:bCs/>
                <w:color w:val="000000"/>
                <w:sz w:val="20"/>
                <w:szCs w:val="20"/>
              </w:rPr>
              <w:t xml:space="preserve"> Warm-up 4.1.1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A70379" w:rsidRDefault="00DD50D3" w:rsidP="00122DA1">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Walch</w:t>
            </w:r>
            <w:proofErr w:type="spellEnd"/>
            <w:r>
              <w:rPr>
                <w:rFonts w:asciiTheme="minorHAnsi" w:hAnsiTheme="minorHAnsi" w:cs="Calibri"/>
                <w:bCs/>
                <w:color w:val="000000"/>
                <w:sz w:val="20"/>
                <w:szCs w:val="20"/>
              </w:rPr>
              <w:t xml:space="preserve"> 4.1.1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A70379" w:rsidRDefault="00DD50D3" w:rsidP="00122DA1">
            <w:pPr>
              <w:pStyle w:val="NormalWeb"/>
              <w:spacing w:before="0" w:beforeAutospacing="0" w:after="0" w:afterAutospacing="0"/>
              <w:jc w:val="center"/>
              <w:rPr>
                <w:rFonts w:asciiTheme="minorHAnsi" w:hAnsiTheme="minorHAns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4.1.1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4.1.1 Practice and Problem based Instruction</w:t>
            </w:r>
          </w:p>
          <w:p w:rsidR="00DD50D3" w:rsidRPr="00A70379" w:rsidRDefault="00DD50D3" w:rsidP="00122DA1">
            <w:pPr>
              <w:pStyle w:val="NormalWeb"/>
              <w:spacing w:before="0" w:beforeAutospacing="0" w:after="0" w:afterAutospacing="0"/>
              <w:jc w:val="center"/>
              <w:rPr>
                <w:rFonts w:asciiTheme="minorHAnsi" w:hAnsiTheme="minorHAns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9/12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DD50D3">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p w:rsidR="00DD50D3" w:rsidRPr="00A70379" w:rsidRDefault="00DD50D3" w:rsidP="00122DA1">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Walch</w:t>
            </w:r>
            <w:proofErr w:type="spellEnd"/>
            <w:r>
              <w:rPr>
                <w:rFonts w:asciiTheme="minorHAnsi" w:hAnsiTheme="minorHAnsi" w:cs="Calibri"/>
                <w:bCs/>
                <w:color w:val="000000"/>
                <w:sz w:val="20"/>
                <w:szCs w:val="20"/>
              </w:rPr>
              <w:t xml:space="preserve"> Warm-up 4.1.2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A70379" w:rsidRDefault="00DD50D3" w:rsidP="00122DA1">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Walch</w:t>
            </w:r>
            <w:proofErr w:type="spellEnd"/>
            <w:r>
              <w:rPr>
                <w:rFonts w:asciiTheme="minorHAnsi" w:hAnsiTheme="minorHAnsi" w:cs="Calibri"/>
                <w:bCs/>
                <w:color w:val="000000"/>
                <w:sz w:val="20"/>
                <w:szCs w:val="20"/>
              </w:rPr>
              <w:t xml:space="preserve"> 4.1.2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A70379" w:rsidRDefault="00DD50D3" w:rsidP="00122DA1">
            <w:pPr>
              <w:pStyle w:val="NormalWeb"/>
              <w:spacing w:before="0" w:beforeAutospacing="0" w:after="0" w:afterAutospacing="0"/>
              <w:jc w:val="center"/>
              <w:rPr>
                <w:rFonts w:asciiTheme="minorHAnsi" w:hAnsiTheme="minorHAns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4.1.2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4.1.2 Practice and Problem based Instruction</w:t>
            </w:r>
          </w:p>
          <w:p w:rsidR="00DD50D3" w:rsidRPr="00A70379"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9/13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Thursday</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4.1.3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4.1.3</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4.1.3</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4.1.3</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4.1.3</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DD50D3" w:rsidRPr="00A70379" w:rsidRDefault="00DD50D3" w:rsidP="002A7835">
            <w:pPr>
              <w:pStyle w:val="NormalWeb"/>
              <w:spacing w:before="0" w:beforeAutospacing="0" w:after="0" w:afterAutospacing="0"/>
              <w:jc w:val="center"/>
              <w:rPr>
                <w:rFonts w:ascii="Calibri" w:hAnsi="Calibri" w:cs="Calibri"/>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9/16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8057C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Teacher Work Day</w:t>
            </w:r>
          </w:p>
          <w:p w:rsidR="00DD50D3" w:rsidRPr="00361D02" w:rsidRDefault="00DD50D3" w:rsidP="008057C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2D4535">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F1656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9/17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4.1.4</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4.1.4</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4.1.4</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4.1.4</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4.1.4</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3132F1">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9/18</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Review homework from </w:t>
            </w:r>
            <w:r>
              <w:rPr>
                <w:rFonts w:ascii="Calibri" w:hAnsi="Calibri" w:cs="Calibri"/>
                <w:color w:val="000000"/>
                <w:sz w:val="20"/>
                <w:szCs w:val="20"/>
              </w:rPr>
              <w:t>Tuesday</w:t>
            </w:r>
          </w:p>
          <w:p w:rsidR="00DD50D3" w:rsidRPr="007B555B" w:rsidRDefault="00DD50D3" w:rsidP="00122DA1">
            <w:pPr>
              <w:pStyle w:val="NormalWeb"/>
              <w:spacing w:before="0" w:beforeAutospacing="0" w:after="0" w:afterAutospacing="0"/>
              <w:jc w:val="center"/>
              <w:rPr>
                <w:rFonts w:ascii="Calibri" w:hAnsi="Calibri" w:cs="Calibri"/>
                <w:color w:val="FF0000"/>
                <w:sz w:val="20"/>
                <w:szCs w:val="20"/>
              </w:rPr>
            </w:pPr>
            <w:proofErr w:type="spellStart"/>
            <w:r w:rsidRPr="007B555B">
              <w:rPr>
                <w:rFonts w:ascii="Calibri" w:hAnsi="Calibri" w:cs="Calibri"/>
                <w:color w:val="FF0000"/>
                <w:sz w:val="20"/>
                <w:szCs w:val="20"/>
              </w:rPr>
              <w:t>PresAssessment</w:t>
            </w:r>
            <w:proofErr w:type="spellEnd"/>
            <w:r w:rsidRPr="007B555B">
              <w:rPr>
                <w:rFonts w:ascii="Calibri" w:hAnsi="Calibri" w:cs="Calibri"/>
                <w:color w:val="FF0000"/>
                <w:sz w:val="20"/>
                <w:szCs w:val="20"/>
              </w:rPr>
              <w:t xml:space="preserve"> 4.2</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DD50D3">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GaDOE</w:t>
            </w:r>
            <w:proofErr w:type="spellEnd"/>
            <w:r>
              <w:rPr>
                <w:rFonts w:ascii="Calibri" w:hAnsi="Calibri" w:cs="Calibri"/>
                <w:bCs/>
                <w:color w:val="000000"/>
                <w:sz w:val="20"/>
                <w:szCs w:val="20"/>
              </w:rPr>
              <w:t>: If the Shoe Fits!</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9/19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p w:rsidR="00DD50D3" w:rsidRPr="007B555B" w:rsidRDefault="00DD50D3" w:rsidP="00122DA1">
            <w:pPr>
              <w:pStyle w:val="NormalWeb"/>
              <w:spacing w:before="0" w:beforeAutospacing="0" w:after="0" w:afterAutospacing="0"/>
              <w:jc w:val="center"/>
              <w:rPr>
                <w:rFonts w:ascii="Calibri" w:hAnsi="Calibri" w:cs="Calibri"/>
                <w:color w:val="00B0F0"/>
                <w:sz w:val="20"/>
                <w:szCs w:val="20"/>
              </w:rPr>
            </w:pPr>
            <w:r w:rsidRPr="007B555B">
              <w:rPr>
                <w:rFonts w:ascii="Calibri" w:hAnsi="Calibri" w:cs="Calibri"/>
                <w:color w:val="00B0F0"/>
                <w:sz w:val="20"/>
                <w:szCs w:val="20"/>
              </w:rPr>
              <w:t>Assessment 4.1</w:t>
            </w:r>
          </w:p>
          <w:p w:rsidR="00DD50D3"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4.2.1</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w:t>
            </w:r>
            <w:r>
              <w:rPr>
                <w:rFonts w:ascii="Calibri" w:hAnsi="Calibri" w:cs="Calibri"/>
                <w:bCs/>
                <w:color w:val="000000"/>
                <w:sz w:val="20"/>
                <w:szCs w:val="20"/>
              </w:rPr>
              <w:t>truction 4.2.1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4.2.1</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4.2.1</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w:t>
            </w:r>
            <w:r>
              <w:rPr>
                <w:rFonts w:ascii="Calibri" w:hAnsi="Calibri" w:cs="Calibri"/>
                <w:bCs/>
                <w:color w:val="000000"/>
                <w:sz w:val="20"/>
                <w:szCs w:val="20"/>
              </w:rPr>
              <w:t>4.2.1</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Fri 9/20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Review homework from </w:t>
            </w:r>
            <w:r>
              <w:rPr>
                <w:rFonts w:ascii="Calibri" w:hAnsi="Calibri" w:cs="Calibri"/>
                <w:color w:val="000000"/>
                <w:sz w:val="20"/>
                <w:szCs w:val="20"/>
              </w:rPr>
              <w:t>Thursday</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4.2.2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4.2.2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4.2.2</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4.2.2</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4.2.2</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DD50D3" w:rsidRPr="00361D02" w:rsidRDefault="00DD50D3"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DD50D3" w:rsidRDefault="00DD50D3"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DD50D3" w:rsidRPr="00361D02" w:rsidRDefault="00DD50D3"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DD50D3" w:rsidRPr="00361D02" w:rsidRDefault="00DD50D3" w:rsidP="00361616">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Height w:val="638"/>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9/23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Review homework from </w:t>
            </w:r>
            <w:r>
              <w:rPr>
                <w:rFonts w:ascii="Calibri" w:hAnsi="Calibri" w:cs="Calibri"/>
                <w:color w:val="000000"/>
                <w:sz w:val="20"/>
                <w:szCs w:val="20"/>
              </w:rPr>
              <w:t>Friday</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4.2.3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4.2.3</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4.2.3</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4.2.3</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4.2.3</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9/24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Monday</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4.2.4</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w:t>
            </w:r>
            <w:r>
              <w:rPr>
                <w:rFonts w:ascii="Calibri" w:hAnsi="Calibri" w:cs="Calibri"/>
                <w:bCs/>
                <w:color w:val="000000"/>
                <w:sz w:val="20"/>
                <w:szCs w:val="20"/>
              </w:rPr>
              <w:t>truction 4.2.4</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4.2.4</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4.2.4</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w:t>
            </w:r>
            <w:r>
              <w:rPr>
                <w:rFonts w:ascii="Calibri" w:hAnsi="Calibri" w:cs="Calibri"/>
                <w:bCs/>
                <w:color w:val="000000"/>
                <w:sz w:val="20"/>
                <w:szCs w:val="20"/>
              </w:rPr>
              <w:t>4.2.4</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9/25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w:t>
            </w:r>
            <w:r>
              <w:rPr>
                <w:rFonts w:ascii="Calibri" w:hAnsi="Calibri" w:cs="Calibri"/>
                <w:color w:val="000000"/>
                <w:sz w:val="20"/>
                <w:szCs w:val="20"/>
              </w:rPr>
              <w:t xml:space="preserve"> Tuesday</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sidRPr="007B555B">
              <w:rPr>
                <w:rFonts w:ascii="Calibri" w:hAnsi="Calibri" w:cs="Calibri"/>
                <w:color w:val="FF0000"/>
                <w:sz w:val="20"/>
                <w:szCs w:val="20"/>
              </w:rPr>
              <w:t>PreAssessment</w:t>
            </w:r>
            <w:proofErr w:type="spellEnd"/>
            <w:r w:rsidRPr="007B555B">
              <w:rPr>
                <w:rFonts w:ascii="Calibri" w:hAnsi="Calibri" w:cs="Calibri"/>
                <w:color w:val="FF0000"/>
                <w:sz w:val="20"/>
                <w:szCs w:val="20"/>
              </w:rPr>
              <w:t xml:space="preserve"> 4.3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DD50D3">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GaDOE</w:t>
            </w:r>
            <w:proofErr w:type="spellEnd"/>
            <w:r>
              <w:rPr>
                <w:rFonts w:ascii="Calibri" w:hAnsi="Calibri" w:cs="Calibri"/>
                <w:bCs/>
                <w:color w:val="000000"/>
                <w:sz w:val="20"/>
                <w:szCs w:val="20"/>
              </w:rPr>
              <w:t>:</w:t>
            </w:r>
          </w:p>
          <w:p w:rsidR="00DD50D3" w:rsidRDefault="00DD50D3" w:rsidP="00DD50D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Public Opinions</w:t>
            </w:r>
          </w:p>
          <w:p w:rsidR="00DD50D3" w:rsidRDefault="00DD50D3" w:rsidP="00DD50D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Spaghetti Regression</w:t>
            </w:r>
          </w:p>
          <w:p w:rsidR="00DD50D3" w:rsidRPr="00361D02" w:rsidRDefault="00DD50D3" w:rsidP="00DD50D3">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9/26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p w:rsidR="00DD50D3" w:rsidRPr="007B555B" w:rsidRDefault="00DD50D3" w:rsidP="00122DA1">
            <w:pPr>
              <w:pStyle w:val="NormalWeb"/>
              <w:spacing w:before="0" w:beforeAutospacing="0" w:after="0" w:afterAutospacing="0"/>
              <w:jc w:val="center"/>
              <w:rPr>
                <w:rFonts w:ascii="Calibri" w:hAnsi="Calibri" w:cs="Calibri"/>
                <w:color w:val="00B0F0"/>
                <w:sz w:val="20"/>
                <w:szCs w:val="20"/>
              </w:rPr>
            </w:pPr>
            <w:r w:rsidRPr="007B555B">
              <w:rPr>
                <w:rFonts w:ascii="Calibri" w:hAnsi="Calibri" w:cs="Calibri"/>
                <w:color w:val="00B0F0"/>
                <w:sz w:val="20"/>
                <w:szCs w:val="20"/>
              </w:rPr>
              <w:t>Assessment 4.2</w:t>
            </w:r>
          </w:p>
          <w:p w:rsidR="00DD50D3"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4.3.1</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w:t>
            </w:r>
            <w:r>
              <w:rPr>
                <w:rFonts w:ascii="Calibri" w:hAnsi="Calibri" w:cs="Calibri"/>
                <w:bCs/>
                <w:color w:val="000000"/>
                <w:sz w:val="20"/>
                <w:szCs w:val="20"/>
              </w:rPr>
              <w:t>truction 4.3.1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4.3.1</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4.3.1</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w:t>
            </w:r>
            <w:r>
              <w:rPr>
                <w:rFonts w:ascii="Calibri" w:hAnsi="Calibri" w:cs="Calibri"/>
                <w:bCs/>
                <w:color w:val="000000"/>
                <w:sz w:val="20"/>
                <w:szCs w:val="20"/>
              </w:rPr>
              <w:t>4.3.1</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9/27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Thursday</w:t>
            </w:r>
          </w:p>
          <w:p w:rsidR="00DD50D3"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4.3.2</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w:t>
            </w:r>
            <w:r>
              <w:rPr>
                <w:rFonts w:ascii="Calibri" w:hAnsi="Calibri" w:cs="Calibri"/>
                <w:bCs/>
                <w:color w:val="000000"/>
                <w:sz w:val="20"/>
                <w:szCs w:val="20"/>
              </w:rPr>
              <w:t>truction 4.3.2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4.3.2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4.3.2</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w:t>
            </w:r>
            <w:r>
              <w:rPr>
                <w:rFonts w:ascii="Calibri" w:hAnsi="Calibri" w:cs="Calibri"/>
                <w:bCs/>
                <w:color w:val="000000"/>
                <w:sz w:val="20"/>
                <w:szCs w:val="20"/>
              </w:rPr>
              <w:t>4.3.2</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D9D9D9" w:themeFill="background1" w:themeFillShade="D9"/>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DD50D3" w:rsidRPr="00361D02" w:rsidRDefault="00DD50D3"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DD50D3" w:rsidRDefault="00DD50D3"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DD50D3" w:rsidRPr="00361D02" w:rsidRDefault="00DD50D3"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DD50D3" w:rsidRPr="00361D02" w:rsidRDefault="00DD50D3" w:rsidP="00361616">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9/30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Review homework from </w:t>
            </w:r>
            <w:r>
              <w:rPr>
                <w:rFonts w:ascii="Calibri" w:hAnsi="Calibri" w:cs="Calibri"/>
                <w:color w:val="000000"/>
                <w:sz w:val="20"/>
                <w:szCs w:val="20"/>
              </w:rPr>
              <w:t>Friday</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4.3.3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4.3.2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4.3.2</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4.3.2</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4.3.2</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10/1</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Monday</w:t>
            </w:r>
          </w:p>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GaDOE</w:t>
            </w:r>
            <w:proofErr w:type="spellEnd"/>
            <w:r>
              <w:rPr>
                <w:rFonts w:ascii="Calibri" w:hAnsi="Calibri" w:cs="Calibri"/>
                <w:bCs/>
                <w:color w:val="000000"/>
                <w:sz w:val="20"/>
                <w:szCs w:val="20"/>
              </w:rPr>
              <w:t>:</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 xml:space="preserve">Public </w:t>
            </w:r>
            <w:proofErr w:type="spellStart"/>
            <w:r>
              <w:rPr>
                <w:rFonts w:ascii="Calibri" w:hAnsi="Calibri" w:cs="Calibri"/>
                <w:bCs/>
                <w:color w:val="000000"/>
                <w:sz w:val="20"/>
                <w:szCs w:val="20"/>
              </w:rPr>
              <w:t>Opinions</w:t>
            </w:r>
            <w:r>
              <w:rPr>
                <w:rFonts w:ascii="Calibri" w:hAnsi="Calibri" w:cs="Calibri"/>
                <w:bCs/>
                <w:color w:val="000000"/>
                <w:sz w:val="20"/>
                <w:szCs w:val="20"/>
              </w:rPr>
              <w:t>TV</w:t>
            </w:r>
            <w:proofErr w:type="spellEnd"/>
            <w:r>
              <w:rPr>
                <w:rFonts w:ascii="Calibri" w:hAnsi="Calibri" w:cs="Calibri"/>
                <w:bCs/>
                <w:color w:val="000000"/>
                <w:sz w:val="20"/>
                <w:szCs w:val="20"/>
              </w:rPr>
              <w:t>/Test Grades</w:t>
            </w:r>
          </w:p>
          <w:p w:rsidR="00DD50D3" w:rsidRDefault="00DD50D3" w:rsidP="00122DA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Equal Salaries for Equal Work</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A7835">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10/2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Assessment 4.3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 for Unit 4 test</w:t>
            </w: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10/3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DD50D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Unit 4 Assessment</w:t>
            </w:r>
          </w:p>
          <w:p w:rsidR="00DD50D3" w:rsidRPr="00361D02" w:rsidRDefault="00DD50D3" w:rsidP="00DD50D3">
            <w:pPr>
              <w:pStyle w:val="NormalWeb"/>
              <w:spacing w:before="0" w:beforeAutospacing="0" w:after="0" w:afterAutospacing="0"/>
              <w:jc w:val="center"/>
              <w:rPr>
                <w:rFonts w:ascii="Calibri" w:hAnsi="Calibri" w:cs="Calibri"/>
                <w:bCs/>
                <w:color w:val="000000"/>
                <w:sz w:val="20"/>
                <w:szCs w:val="20"/>
              </w:rPr>
            </w:pPr>
            <w:r w:rsidRPr="00D424EB">
              <w:rPr>
                <w:rFonts w:ascii="Calibri" w:hAnsi="Calibri" w:cs="Calibri"/>
                <w:bCs/>
                <w:color w:val="FF0000"/>
                <w:sz w:val="20"/>
                <w:szCs w:val="20"/>
              </w:rPr>
              <w:t xml:space="preserve">Unit 2 </w:t>
            </w:r>
            <w:proofErr w:type="spellStart"/>
            <w:r w:rsidRPr="00D424EB">
              <w:rPr>
                <w:rFonts w:ascii="Calibri" w:hAnsi="Calibri" w:cs="Calibri"/>
                <w:bCs/>
                <w:color w:val="FF0000"/>
                <w:sz w:val="20"/>
                <w:szCs w:val="20"/>
              </w:rPr>
              <w:t>PreAssessment</w:t>
            </w:r>
            <w:proofErr w:type="spellEnd"/>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D50D3" w:rsidRDefault="00DD50D3"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10/4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DD50D3" w:rsidRDefault="00DD50D3">
            <w:pPr>
              <w:spacing w:after="0" w:line="240" w:lineRule="auto"/>
              <w:rPr>
                <w:rFonts w:eastAsia="Times New Roman" w:cs="Calibri"/>
                <w:b/>
                <w:bCs/>
                <w:color w:val="000000"/>
              </w:rPr>
            </w:pPr>
            <w:r>
              <w:rPr>
                <w:rFonts w:eastAsia="Times New Roman" w:cs="Calibri"/>
                <w:b/>
                <w:bCs/>
                <w:color w:val="000000"/>
              </w:rPr>
              <w:t>DIFFERENTIATED INSTRUCTION</w:t>
            </w:r>
          </w:p>
        </w:tc>
        <w:tc>
          <w:tcPr>
            <w:tcW w:w="2880" w:type="dxa"/>
            <w:vAlign w:val="center"/>
          </w:tcPr>
          <w:p w:rsidR="00DD50D3" w:rsidRPr="00361D02" w:rsidRDefault="00DD50D3" w:rsidP="00122DA1">
            <w:pPr>
              <w:pStyle w:val="NormalWeb"/>
              <w:spacing w:before="0" w:beforeAutospacing="0" w:after="0" w:afterAutospacing="0"/>
              <w:jc w:val="center"/>
              <w:rPr>
                <w:rFonts w:ascii="Calibri" w:hAnsi="Calibri" w:cs="Calibri"/>
                <w:color w:val="000000"/>
                <w:sz w:val="20"/>
                <w:szCs w:val="20"/>
              </w:rPr>
            </w:pPr>
          </w:p>
        </w:tc>
        <w:tc>
          <w:tcPr>
            <w:tcW w:w="2880" w:type="dxa"/>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p>
        </w:tc>
        <w:tc>
          <w:tcPr>
            <w:tcW w:w="2880" w:type="dxa"/>
            <w:vAlign w:val="center"/>
          </w:tcPr>
          <w:p w:rsidR="00DD50D3" w:rsidRDefault="00DD50D3" w:rsidP="00122DA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Unit 4 Assessment</w:t>
            </w:r>
          </w:p>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r w:rsidRPr="00D424EB">
              <w:rPr>
                <w:rFonts w:ascii="Calibri" w:hAnsi="Calibri" w:cs="Calibri"/>
                <w:bCs/>
                <w:color w:val="FF0000"/>
                <w:sz w:val="20"/>
                <w:szCs w:val="20"/>
              </w:rPr>
              <w:t xml:space="preserve">Unit 2 </w:t>
            </w:r>
            <w:proofErr w:type="spellStart"/>
            <w:r w:rsidRPr="00D424EB">
              <w:rPr>
                <w:rFonts w:ascii="Calibri" w:hAnsi="Calibri" w:cs="Calibri"/>
                <w:bCs/>
                <w:color w:val="FF0000"/>
                <w:sz w:val="20"/>
                <w:szCs w:val="20"/>
              </w:rPr>
              <w:t>PreAssessment</w:t>
            </w:r>
            <w:proofErr w:type="spellEnd"/>
          </w:p>
        </w:tc>
        <w:tc>
          <w:tcPr>
            <w:tcW w:w="2880" w:type="dxa"/>
            <w:vAlign w:val="center"/>
          </w:tcPr>
          <w:p w:rsidR="00DD50D3" w:rsidRPr="00361D02" w:rsidRDefault="00DD50D3" w:rsidP="00122DA1">
            <w:pPr>
              <w:pStyle w:val="NormalWeb"/>
              <w:spacing w:before="0" w:beforeAutospacing="0" w:after="0" w:afterAutospacing="0"/>
              <w:jc w:val="center"/>
              <w:rPr>
                <w:rFonts w:ascii="Calibri" w:hAnsi="Calibri" w:cs="Calibri"/>
                <w:bCs/>
                <w:color w:val="000000"/>
                <w:sz w:val="20"/>
                <w:szCs w:val="20"/>
              </w:rPr>
            </w:pPr>
          </w:p>
        </w:tc>
      </w:tr>
      <w:tr w:rsidR="00DD50D3" w:rsidTr="002A7835">
        <w:trPr>
          <w:gridAfter w:val="4"/>
          <w:wAfter w:w="11520" w:type="dxa"/>
        </w:trPr>
        <w:tc>
          <w:tcPr>
            <w:tcW w:w="13590" w:type="dxa"/>
            <w:gridSpan w:val="7"/>
            <w:tcBorders>
              <w:top w:val="single" w:sz="4" w:space="0" w:color="auto"/>
              <w:left w:val="single" w:sz="8" w:space="0" w:color="auto"/>
              <w:bottom w:val="nil"/>
              <w:right w:val="single" w:sz="4" w:space="0" w:color="000000"/>
            </w:tcBorders>
            <w:vAlign w:val="center"/>
            <w:hideMark/>
          </w:tcPr>
          <w:p w:rsidR="00DD50D3" w:rsidRDefault="00DD50D3">
            <w:pPr>
              <w:pStyle w:val="ListParagraph"/>
              <w:spacing w:after="0"/>
              <w:ind w:left="0"/>
              <w:rPr>
                <w:rFonts w:cs="Calibri"/>
                <w:sz w:val="20"/>
                <w:szCs w:val="20"/>
              </w:rPr>
            </w:pPr>
            <w:r>
              <w:rPr>
                <w:rFonts w:cs="Calibri"/>
                <w:sz w:val="20"/>
                <w:szCs w:val="20"/>
              </w:rPr>
              <w:t>Specific accommodations:  (as specified in IEPs).</w:t>
            </w:r>
          </w:p>
          <w:p w:rsidR="00DD50D3" w:rsidRPr="009D224E" w:rsidRDefault="00DD50D3">
            <w:pPr>
              <w:spacing w:after="0" w:line="240" w:lineRule="auto"/>
              <w:rPr>
                <w:rFonts w:eastAsia="Times New Roman" w:cs="Calibri"/>
                <w:bCs/>
                <w:color w:val="000000"/>
                <w:sz w:val="20"/>
                <w:szCs w:val="20"/>
              </w:rPr>
            </w:pPr>
            <w:r w:rsidRPr="009D224E">
              <w:rPr>
                <w:rFonts w:eastAsia="Times New Roman" w:cs="Calibri"/>
                <w:bCs/>
                <w:color w:val="000000"/>
                <w:sz w:val="20"/>
                <w:szCs w:val="20"/>
              </w:rPr>
              <w:lastRenderedPageBreak/>
              <w:t xml:space="preserve">All periods: </w:t>
            </w:r>
          </w:p>
          <w:p w:rsidR="00DD50D3" w:rsidRPr="009D224E" w:rsidRDefault="00DD50D3">
            <w:pPr>
              <w:spacing w:after="0" w:line="240" w:lineRule="auto"/>
              <w:rPr>
                <w:rFonts w:eastAsia="Times New Roman" w:cs="Calibri"/>
                <w:bCs/>
                <w:color w:val="000000"/>
                <w:sz w:val="20"/>
                <w:szCs w:val="20"/>
              </w:rPr>
            </w:pPr>
            <w:r w:rsidRPr="009D224E">
              <w:rPr>
                <w:rFonts w:eastAsia="Times New Roman" w:cs="Calibri"/>
                <w:bCs/>
                <w:color w:val="000000"/>
                <w:sz w:val="20"/>
                <w:szCs w:val="20"/>
              </w:rPr>
              <w:t>Students with 90+ averages and demonstration of excellent work habits and motivation have the option of being in a “blended” segment of this class. All presentations, practice problems, etc. are on the web site. They may go to the media center or computer lab to work on the course. Students may also stay in class when they need additional support. This enables the instructor to work more closely with the other students and enables the “blended” students to be more challenged than they would be in the regular classroom. Current students taking the option:</w:t>
            </w:r>
          </w:p>
          <w:p w:rsidR="00DD50D3" w:rsidRDefault="00DD50D3">
            <w:pPr>
              <w:spacing w:after="0" w:line="240" w:lineRule="auto"/>
              <w:ind w:left="720"/>
              <w:rPr>
                <w:rFonts w:eastAsia="Times New Roman" w:cs="Calibri"/>
                <w:b/>
                <w:bCs/>
                <w:color w:val="000000"/>
              </w:rPr>
            </w:pPr>
          </w:p>
        </w:tc>
      </w:tr>
      <w:tr w:rsidR="00DD50D3" w:rsidTr="002A7835">
        <w:trPr>
          <w:gridAfter w:val="4"/>
          <w:wAfter w:w="11520" w:type="dxa"/>
        </w:trPr>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DD50D3" w:rsidRDefault="00DD50D3">
            <w:pPr>
              <w:spacing w:after="0" w:line="240" w:lineRule="auto"/>
              <w:rPr>
                <w:rFonts w:eastAsia="Times New Roman" w:cs="Calibri"/>
                <w:b/>
                <w:bCs/>
                <w:color w:val="000000"/>
                <w:sz w:val="24"/>
                <w:szCs w:val="24"/>
              </w:rPr>
            </w:pPr>
            <w:r>
              <w:rPr>
                <w:rFonts w:eastAsia="Times New Roman" w:cs="Calibri"/>
                <w:b/>
                <w:bCs/>
                <w:color w:val="000000"/>
                <w:sz w:val="24"/>
                <w:szCs w:val="24"/>
              </w:rPr>
              <w:lastRenderedPageBreak/>
              <w:t>ASSESSMENT/EVALUATION</w:t>
            </w:r>
          </w:p>
        </w:tc>
      </w:tr>
      <w:tr w:rsidR="00DD50D3" w:rsidTr="002A7835">
        <w:trPr>
          <w:gridAfter w:val="4"/>
          <w:wAfter w:w="11520" w:type="dxa"/>
        </w:trPr>
        <w:tc>
          <w:tcPr>
            <w:tcW w:w="13590" w:type="dxa"/>
            <w:gridSpan w:val="7"/>
            <w:tcBorders>
              <w:top w:val="single" w:sz="4" w:space="0" w:color="auto"/>
              <w:left w:val="single" w:sz="8" w:space="0" w:color="auto"/>
              <w:bottom w:val="nil"/>
              <w:right w:val="single" w:sz="4" w:space="0" w:color="000000"/>
            </w:tcBorders>
            <w:vAlign w:val="center"/>
          </w:tcPr>
          <w:p w:rsidR="00DD50D3" w:rsidRDefault="00DD50D3" w:rsidP="001873D0">
            <w:pPr>
              <w:numPr>
                <w:ilvl w:val="0"/>
                <w:numId w:val="9"/>
              </w:numPr>
              <w:spacing w:after="0" w:line="240" w:lineRule="auto"/>
              <w:rPr>
                <w:rFonts w:eastAsia="Times New Roman" w:cs="Calibri"/>
                <w:color w:val="000000"/>
              </w:rPr>
            </w:pPr>
            <w:r>
              <w:rPr>
                <w:rFonts w:eastAsia="Times New Roman" w:cs="Calibri"/>
                <w:color w:val="000000"/>
                <w:sz w:val="20"/>
                <w:szCs w:val="20"/>
              </w:rPr>
              <w:t>Observation, questioning of students while they are working</w:t>
            </w:r>
          </w:p>
          <w:p w:rsidR="00DD50D3" w:rsidRDefault="00DD50D3" w:rsidP="001873D0">
            <w:pPr>
              <w:numPr>
                <w:ilvl w:val="0"/>
                <w:numId w:val="9"/>
              </w:numPr>
              <w:spacing w:after="0" w:line="240" w:lineRule="auto"/>
              <w:rPr>
                <w:rFonts w:eastAsia="Times New Roman" w:cs="Calibri"/>
                <w:color w:val="000000"/>
              </w:rPr>
            </w:pPr>
            <w:r>
              <w:rPr>
                <w:rFonts w:eastAsia="Times New Roman" w:cs="Calibri"/>
                <w:color w:val="000000"/>
                <w:sz w:val="20"/>
                <w:szCs w:val="20"/>
              </w:rPr>
              <w:t xml:space="preserve">Completion of guided practice activity </w:t>
            </w:r>
          </w:p>
          <w:p w:rsidR="00DD50D3" w:rsidRDefault="00DD50D3" w:rsidP="001873D0">
            <w:pPr>
              <w:numPr>
                <w:ilvl w:val="0"/>
                <w:numId w:val="9"/>
              </w:numPr>
              <w:spacing w:after="0" w:line="240" w:lineRule="auto"/>
              <w:rPr>
                <w:rFonts w:eastAsia="Times New Roman" w:cs="Calibri"/>
                <w:color w:val="000000"/>
              </w:rPr>
            </w:pPr>
            <w:r>
              <w:rPr>
                <w:rFonts w:eastAsia="Times New Roman" w:cs="Calibri"/>
                <w:color w:val="000000"/>
                <w:sz w:val="20"/>
                <w:szCs w:val="20"/>
              </w:rPr>
              <w:t>Homework quizzes</w:t>
            </w:r>
          </w:p>
          <w:p w:rsidR="00DD50D3" w:rsidRDefault="00DD50D3">
            <w:pPr>
              <w:spacing w:after="0" w:line="240" w:lineRule="auto"/>
              <w:ind w:left="360"/>
              <w:rPr>
                <w:rFonts w:eastAsia="Times New Roman" w:cs="Calibri"/>
                <w:color w:val="000000"/>
              </w:rPr>
            </w:pPr>
          </w:p>
        </w:tc>
      </w:tr>
      <w:tr w:rsidR="00DD50D3" w:rsidTr="002A7835">
        <w:trPr>
          <w:gridAfter w:val="4"/>
          <w:wAfter w:w="11520" w:type="dxa"/>
        </w:trPr>
        <w:tc>
          <w:tcPr>
            <w:tcW w:w="13590" w:type="dxa"/>
            <w:gridSpan w:val="7"/>
            <w:tcBorders>
              <w:top w:val="single" w:sz="4" w:space="0" w:color="auto"/>
              <w:left w:val="single" w:sz="8" w:space="0" w:color="auto"/>
              <w:bottom w:val="single" w:sz="4" w:space="0" w:color="auto"/>
              <w:right w:val="single" w:sz="8" w:space="0" w:color="000000"/>
            </w:tcBorders>
            <w:shd w:val="clear" w:color="auto" w:fill="D9D9D9"/>
            <w:noWrap/>
            <w:vAlign w:val="center"/>
            <w:hideMark/>
          </w:tcPr>
          <w:p w:rsidR="00DD50D3" w:rsidRDefault="00DD50D3">
            <w:pPr>
              <w:spacing w:after="0" w:line="240" w:lineRule="auto"/>
              <w:rPr>
                <w:rFonts w:eastAsia="Times New Roman" w:cs="Calibri"/>
                <w:b/>
                <w:bCs/>
                <w:color w:val="000000"/>
              </w:rPr>
            </w:pPr>
            <w:r>
              <w:rPr>
                <w:rFonts w:eastAsia="Times New Roman" w:cs="Calibri"/>
                <w:b/>
                <w:bCs/>
                <w:color w:val="000000"/>
              </w:rPr>
              <w:t xml:space="preserve">CLOSURE </w:t>
            </w:r>
          </w:p>
        </w:tc>
      </w:tr>
      <w:tr w:rsidR="00DD50D3" w:rsidTr="002A7835">
        <w:trPr>
          <w:gridAfter w:val="4"/>
          <w:wAfter w:w="11520" w:type="dxa"/>
        </w:trPr>
        <w:tc>
          <w:tcPr>
            <w:tcW w:w="13590" w:type="dxa"/>
            <w:gridSpan w:val="7"/>
            <w:tcBorders>
              <w:top w:val="single" w:sz="4" w:space="0" w:color="auto"/>
              <w:left w:val="single" w:sz="4" w:space="0" w:color="auto"/>
              <w:bottom w:val="single" w:sz="4" w:space="0" w:color="auto"/>
              <w:right w:val="single" w:sz="4" w:space="0" w:color="auto"/>
            </w:tcBorders>
            <w:vAlign w:val="center"/>
            <w:hideMark/>
          </w:tcPr>
          <w:p w:rsidR="00DD50D3" w:rsidRPr="009D224E" w:rsidRDefault="00DD50D3" w:rsidP="001873D0">
            <w:pPr>
              <w:pStyle w:val="ListParagraph"/>
              <w:numPr>
                <w:ilvl w:val="0"/>
                <w:numId w:val="10"/>
              </w:numPr>
              <w:spacing w:after="0"/>
              <w:ind w:left="360"/>
              <w:rPr>
                <w:rFonts w:cs="Calibri"/>
                <w:color w:val="000000"/>
                <w:sz w:val="20"/>
                <w:szCs w:val="20"/>
              </w:rPr>
            </w:pPr>
            <w:r w:rsidRPr="009D224E">
              <w:rPr>
                <w:rFonts w:cs="Calibri"/>
                <w:color w:val="000000"/>
                <w:sz w:val="20"/>
                <w:szCs w:val="20"/>
              </w:rPr>
              <w:t>Review day’s concepts and vocabulary</w:t>
            </w:r>
          </w:p>
          <w:p w:rsidR="00DD50D3" w:rsidRDefault="00DD50D3" w:rsidP="00B205FF">
            <w:pPr>
              <w:pStyle w:val="ListParagraph"/>
              <w:numPr>
                <w:ilvl w:val="0"/>
                <w:numId w:val="10"/>
              </w:numPr>
              <w:spacing w:after="0"/>
              <w:ind w:left="360"/>
              <w:rPr>
                <w:rFonts w:cs="Calibri"/>
                <w:color w:val="000000"/>
              </w:rPr>
            </w:pPr>
            <w:r w:rsidRPr="009D224E">
              <w:rPr>
                <w:rFonts w:cs="Calibri"/>
                <w:color w:val="000000"/>
                <w:sz w:val="20"/>
                <w:szCs w:val="20"/>
              </w:rPr>
              <w:t xml:space="preserve">Remind students to </w:t>
            </w:r>
            <w:r>
              <w:rPr>
                <w:rFonts w:cs="Calibri"/>
                <w:color w:val="000000"/>
                <w:sz w:val="20"/>
                <w:szCs w:val="20"/>
              </w:rPr>
              <w:t xml:space="preserve">review their unit notes </w:t>
            </w:r>
          </w:p>
        </w:tc>
      </w:tr>
    </w:tbl>
    <w:p w:rsidR="006B144A" w:rsidRDefault="006B144A" w:rsidP="006B144A">
      <w:pPr>
        <w:rPr>
          <w:rFonts w:cs="Calibri"/>
        </w:rPr>
      </w:pPr>
    </w:p>
    <w:p w:rsidR="006B144A" w:rsidRDefault="006B144A" w:rsidP="006B144A">
      <w:pPr>
        <w:tabs>
          <w:tab w:val="left" w:pos="2340"/>
        </w:tabs>
        <w:rPr>
          <w:rFonts w:cs="Calibri"/>
        </w:rPr>
      </w:pPr>
    </w:p>
    <w:p w:rsidR="006F727D" w:rsidRDefault="006F727D"/>
    <w:sectPr w:rsidR="006F727D" w:rsidSect="006951F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34F11"/>
    <w:multiLevelType w:val="hybridMultilevel"/>
    <w:tmpl w:val="45B48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F7DC4"/>
    <w:multiLevelType w:val="hybridMultilevel"/>
    <w:tmpl w:val="553424C2"/>
    <w:lvl w:ilvl="0" w:tplc="9A763FAA">
      <w:start w:val="1"/>
      <w:numFmt w:val="bullet"/>
      <w:lvlText w:val="•"/>
      <w:lvlJc w:val="left"/>
      <w:pPr>
        <w:tabs>
          <w:tab w:val="num" w:pos="720"/>
        </w:tabs>
        <w:ind w:left="720" w:hanging="360"/>
      </w:pPr>
      <w:rPr>
        <w:rFonts w:ascii="Arial" w:hAnsi="Arial" w:hint="default"/>
      </w:rPr>
    </w:lvl>
    <w:lvl w:ilvl="1" w:tplc="CE36940E" w:tentative="1">
      <w:start w:val="1"/>
      <w:numFmt w:val="bullet"/>
      <w:lvlText w:val="•"/>
      <w:lvlJc w:val="left"/>
      <w:pPr>
        <w:tabs>
          <w:tab w:val="num" w:pos="1440"/>
        </w:tabs>
        <w:ind w:left="1440" w:hanging="360"/>
      </w:pPr>
      <w:rPr>
        <w:rFonts w:ascii="Arial" w:hAnsi="Arial" w:hint="default"/>
      </w:rPr>
    </w:lvl>
    <w:lvl w:ilvl="2" w:tplc="8BF6D08C">
      <w:start w:val="1"/>
      <w:numFmt w:val="bullet"/>
      <w:lvlText w:val="•"/>
      <w:lvlJc w:val="left"/>
      <w:pPr>
        <w:tabs>
          <w:tab w:val="num" w:pos="2160"/>
        </w:tabs>
        <w:ind w:left="2160" w:hanging="360"/>
      </w:pPr>
      <w:rPr>
        <w:rFonts w:ascii="Arial" w:hAnsi="Arial" w:hint="default"/>
      </w:rPr>
    </w:lvl>
    <w:lvl w:ilvl="3" w:tplc="41D2817E" w:tentative="1">
      <w:start w:val="1"/>
      <w:numFmt w:val="bullet"/>
      <w:lvlText w:val="•"/>
      <w:lvlJc w:val="left"/>
      <w:pPr>
        <w:tabs>
          <w:tab w:val="num" w:pos="2880"/>
        </w:tabs>
        <w:ind w:left="2880" w:hanging="360"/>
      </w:pPr>
      <w:rPr>
        <w:rFonts w:ascii="Arial" w:hAnsi="Arial" w:hint="default"/>
      </w:rPr>
    </w:lvl>
    <w:lvl w:ilvl="4" w:tplc="513E1552" w:tentative="1">
      <w:start w:val="1"/>
      <w:numFmt w:val="bullet"/>
      <w:lvlText w:val="•"/>
      <w:lvlJc w:val="left"/>
      <w:pPr>
        <w:tabs>
          <w:tab w:val="num" w:pos="3600"/>
        </w:tabs>
        <w:ind w:left="3600" w:hanging="360"/>
      </w:pPr>
      <w:rPr>
        <w:rFonts w:ascii="Arial" w:hAnsi="Arial" w:hint="default"/>
      </w:rPr>
    </w:lvl>
    <w:lvl w:ilvl="5" w:tplc="3FC0FC7E" w:tentative="1">
      <w:start w:val="1"/>
      <w:numFmt w:val="bullet"/>
      <w:lvlText w:val="•"/>
      <w:lvlJc w:val="left"/>
      <w:pPr>
        <w:tabs>
          <w:tab w:val="num" w:pos="4320"/>
        </w:tabs>
        <w:ind w:left="4320" w:hanging="360"/>
      </w:pPr>
      <w:rPr>
        <w:rFonts w:ascii="Arial" w:hAnsi="Arial" w:hint="default"/>
      </w:rPr>
    </w:lvl>
    <w:lvl w:ilvl="6" w:tplc="FB4AD996" w:tentative="1">
      <w:start w:val="1"/>
      <w:numFmt w:val="bullet"/>
      <w:lvlText w:val="•"/>
      <w:lvlJc w:val="left"/>
      <w:pPr>
        <w:tabs>
          <w:tab w:val="num" w:pos="5040"/>
        </w:tabs>
        <w:ind w:left="5040" w:hanging="360"/>
      </w:pPr>
      <w:rPr>
        <w:rFonts w:ascii="Arial" w:hAnsi="Arial" w:hint="default"/>
      </w:rPr>
    </w:lvl>
    <w:lvl w:ilvl="7" w:tplc="D00C087A" w:tentative="1">
      <w:start w:val="1"/>
      <w:numFmt w:val="bullet"/>
      <w:lvlText w:val="•"/>
      <w:lvlJc w:val="left"/>
      <w:pPr>
        <w:tabs>
          <w:tab w:val="num" w:pos="5760"/>
        </w:tabs>
        <w:ind w:left="5760" w:hanging="360"/>
      </w:pPr>
      <w:rPr>
        <w:rFonts w:ascii="Arial" w:hAnsi="Arial" w:hint="default"/>
      </w:rPr>
    </w:lvl>
    <w:lvl w:ilvl="8" w:tplc="8AB4843A" w:tentative="1">
      <w:start w:val="1"/>
      <w:numFmt w:val="bullet"/>
      <w:lvlText w:val="•"/>
      <w:lvlJc w:val="left"/>
      <w:pPr>
        <w:tabs>
          <w:tab w:val="num" w:pos="6480"/>
        </w:tabs>
        <w:ind w:left="6480" w:hanging="360"/>
      </w:pPr>
      <w:rPr>
        <w:rFonts w:ascii="Arial" w:hAnsi="Arial" w:hint="default"/>
      </w:rPr>
    </w:lvl>
  </w:abstractNum>
  <w:abstractNum w:abstractNumId="2">
    <w:nsid w:val="1A7B090E"/>
    <w:multiLevelType w:val="hybridMultilevel"/>
    <w:tmpl w:val="185AB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066150"/>
    <w:multiLevelType w:val="hybridMultilevel"/>
    <w:tmpl w:val="28E8CDFC"/>
    <w:lvl w:ilvl="0" w:tplc="E77C182E">
      <w:start w:val="1"/>
      <w:numFmt w:val="bullet"/>
      <w:lvlText w:val="•"/>
      <w:lvlJc w:val="left"/>
      <w:pPr>
        <w:tabs>
          <w:tab w:val="num" w:pos="360"/>
        </w:tabs>
        <w:ind w:left="360" w:hanging="360"/>
      </w:pPr>
      <w:rPr>
        <w:rFonts w:ascii="Arial" w:hAnsi="Arial" w:hint="default"/>
      </w:rPr>
    </w:lvl>
    <w:lvl w:ilvl="1" w:tplc="FAE6ECC0">
      <w:start w:val="1"/>
      <w:numFmt w:val="bullet"/>
      <w:lvlText w:val="•"/>
      <w:lvlJc w:val="left"/>
      <w:pPr>
        <w:tabs>
          <w:tab w:val="num" w:pos="1080"/>
        </w:tabs>
        <w:ind w:left="1080" w:hanging="360"/>
      </w:pPr>
      <w:rPr>
        <w:rFonts w:ascii="Arial" w:hAnsi="Arial" w:hint="default"/>
      </w:rPr>
    </w:lvl>
    <w:lvl w:ilvl="2" w:tplc="0A7466D2">
      <w:start w:val="672"/>
      <w:numFmt w:val="bullet"/>
      <w:lvlText w:val="•"/>
      <w:lvlJc w:val="left"/>
      <w:pPr>
        <w:tabs>
          <w:tab w:val="num" w:pos="1800"/>
        </w:tabs>
        <w:ind w:left="1800" w:hanging="360"/>
      </w:pPr>
      <w:rPr>
        <w:rFonts w:ascii="Arial" w:hAnsi="Arial" w:hint="default"/>
      </w:rPr>
    </w:lvl>
    <w:lvl w:ilvl="3" w:tplc="DBFAB86C" w:tentative="1">
      <w:start w:val="1"/>
      <w:numFmt w:val="bullet"/>
      <w:lvlText w:val="•"/>
      <w:lvlJc w:val="left"/>
      <w:pPr>
        <w:tabs>
          <w:tab w:val="num" w:pos="2520"/>
        </w:tabs>
        <w:ind w:left="2520" w:hanging="360"/>
      </w:pPr>
      <w:rPr>
        <w:rFonts w:ascii="Arial" w:hAnsi="Arial" w:hint="default"/>
      </w:rPr>
    </w:lvl>
    <w:lvl w:ilvl="4" w:tplc="AF7CD7A8" w:tentative="1">
      <w:start w:val="1"/>
      <w:numFmt w:val="bullet"/>
      <w:lvlText w:val="•"/>
      <w:lvlJc w:val="left"/>
      <w:pPr>
        <w:tabs>
          <w:tab w:val="num" w:pos="3240"/>
        </w:tabs>
        <w:ind w:left="3240" w:hanging="360"/>
      </w:pPr>
      <w:rPr>
        <w:rFonts w:ascii="Arial" w:hAnsi="Arial" w:hint="default"/>
      </w:rPr>
    </w:lvl>
    <w:lvl w:ilvl="5" w:tplc="C040CE32" w:tentative="1">
      <w:start w:val="1"/>
      <w:numFmt w:val="bullet"/>
      <w:lvlText w:val="•"/>
      <w:lvlJc w:val="left"/>
      <w:pPr>
        <w:tabs>
          <w:tab w:val="num" w:pos="3960"/>
        </w:tabs>
        <w:ind w:left="3960" w:hanging="360"/>
      </w:pPr>
      <w:rPr>
        <w:rFonts w:ascii="Arial" w:hAnsi="Arial" w:hint="default"/>
      </w:rPr>
    </w:lvl>
    <w:lvl w:ilvl="6" w:tplc="EE7475A6" w:tentative="1">
      <w:start w:val="1"/>
      <w:numFmt w:val="bullet"/>
      <w:lvlText w:val="•"/>
      <w:lvlJc w:val="left"/>
      <w:pPr>
        <w:tabs>
          <w:tab w:val="num" w:pos="4680"/>
        </w:tabs>
        <w:ind w:left="4680" w:hanging="360"/>
      </w:pPr>
      <w:rPr>
        <w:rFonts w:ascii="Arial" w:hAnsi="Arial" w:hint="default"/>
      </w:rPr>
    </w:lvl>
    <w:lvl w:ilvl="7" w:tplc="BD96A4CA" w:tentative="1">
      <w:start w:val="1"/>
      <w:numFmt w:val="bullet"/>
      <w:lvlText w:val="•"/>
      <w:lvlJc w:val="left"/>
      <w:pPr>
        <w:tabs>
          <w:tab w:val="num" w:pos="5400"/>
        </w:tabs>
        <w:ind w:left="5400" w:hanging="360"/>
      </w:pPr>
      <w:rPr>
        <w:rFonts w:ascii="Arial" w:hAnsi="Arial" w:hint="default"/>
      </w:rPr>
    </w:lvl>
    <w:lvl w:ilvl="8" w:tplc="5AD4ED66" w:tentative="1">
      <w:start w:val="1"/>
      <w:numFmt w:val="bullet"/>
      <w:lvlText w:val="•"/>
      <w:lvlJc w:val="left"/>
      <w:pPr>
        <w:tabs>
          <w:tab w:val="num" w:pos="6120"/>
        </w:tabs>
        <w:ind w:left="6120" w:hanging="360"/>
      </w:pPr>
      <w:rPr>
        <w:rFonts w:ascii="Arial" w:hAnsi="Arial" w:hint="default"/>
      </w:rPr>
    </w:lvl>
  </w:abstractNum>
  <w:abstractNum w:abstractNumId="4">
    <w:nsid w:val="1B734680"/>
    <w:multiLevelType w:val="hybridMultilevel"/>
    <w:tmpl w:val="C026F996"/>
    <w:lvl w:ilvl="0" w:tplc="92E85A84">
      <w:start w:val="1"/>
      <w:numFmt w:val="bullet"/>
      <w:lvlText w:val="•"/>
      <w:lvlJc w:val="left"/>
      <w:pPr>
        <w:tabs>
          <w:tab w:val="num" w:pos="720"/>
        </w:tabs>
        <w:ind w:left="720" w:hanging="360"/>
      </w:pPr>
      <w:rPr>
        <w:rFonts w:ascii="Arial" w:hAnsi="Arial" w:hint="default"/>
      </w:rPr>
    </w:lvl>
    <w:lvl w:ilvl="1" w:tplc="D08E967E" w:tentative="1">
      <w:start w:val="1"/>
      <w:numFmt w:val="bullet"/>
      <w:lvlText w:val="•"/>
      <w:lvlJc w:val="left"/>
      <w:pPr>
        <w:tabs>
          <w:tab w:val="num" w:pos="1440"/>
        </w:tabs>
        <w:ind w:left="1440" w:hanging="360"/>
      </w:pPr>
      <w:rPr>
        <w:rFonts w:ascii="Arial" w:hAnsi="Arial" w:hint="default"/>
      </w:rPr>
    </w:lvl>
    <w:lvl w:ilvl="2" w:tplc="E41A71E4" w:tentative="1">
      <w:start w:val="1"/>
      <w:numFmt w:val="bullet"/>
      <w:lvlText w:val="•"/>
      <w:lvlJc w:val="left"/>
      <w:pPr>
        <w:tabs>
          <w:tab w:val="num" w:pos="2160"/>
        </w:tabs>
        <w:ind w:left="2160" w:hanging="360"/>
      </w:pPr>
      <w:rPr>
        <w:rFonts w:ascii="Arial" w:hAnsi="Arial" w:hint="default"/>
      </w:rPr>
    </w:lvl>
    <w:lvl w:ilvl="3" w:tplc="A0E88A6C" w:tentative="1">
      <w:start w:val="1"/>
      <w:numFmt w:val="bullet"/>
      <w:lvlText w:val="•"/>
      <w:lvlJc w:val="left"/>
      <w:pPr>
        <w:tabs>
          <w:tab w:val="num" w:pos="2880"/>
        </w:tabs>
        <w:ind w:left="2880" w:hanging="360"/>
      </w:pPr>
      <w:rPr>
        <w:rFonts w:ascii="Arial" w:hAnsi="Arial" w:hint="default"/>
      </w:rPr>
    </w:lvl>
    <w:lvl w:ilvl="4" w:tplc="D1FAEB3A" w:tentative="1">
      <w:start w:val="1"/>
      <w:numFmt w:val="bullet"/>
      <w:lvlText w:val="•"/>
      <w:lvlJc w:val="left"/>
      <w:pPr>
        <w:tabs>
          <w:tab w:val="num" w:pos="3600"/>
        </w:tabs>
        <w:ind w:left="3600" w:hanging="360"/>
      </w:pPr>
      <w:rPr>
        <w:rFonts w:ascii="Arial" w:hAnsi="Arial" w:hint="default"/>
      </w:rPr>
    </w:lvl>
    <w:lvl w:ilvl="5" w:tplc="AF9ED136" w:tentative="1">
      <w:start w:val="1"/>
      <w:numFmt w:val="bullet"/>
      <w:lvlText w:val="•"/>
      <w:lvlJc w:val="left"/>
      <w:pPr>
        <w:tabs>
          <w:tab w:val="num" w:pos="4320"/>
        </w:tabs>
        <w:ind w:left="4320" w:hanging="360"/>
      </w:pPr>
      <w:rPr>
        <w:rFonts w:ascii="Arial" w:hAnsi="Arial" w:hint="default"/>
      </w:rPr>
    </w:lvl>
    <w:lvl w:ilvl="6" w:tplc="9F80660E" w:tentative="1">
      <w:start w:val="1"/>
      <w:numFmt w:val="bullet"/>
      <w:lvlText w:val="•"/>
      <w:lvlJc w:val="left"/>
      <w:pPr>
        <w:tabs>
          <w:tab w:val="num" w:pos="5040"/>
        </w:tabs>
        <w:ind w:left="5040" w:hanging="360"/>
      </w:pPr>
      <w:rPr>
        <w:rFonts w:ascii="Arial" w:hAnsi="Arial" w:hint="default"/>
      </w:rPr>
    </w:lvl>
    <w:lvl w:ilvl="7" w:tplc="8308456E" w:tentative="1">
      <w:start w:val="1"/>
      <w:numFmt w:val="bullet"/>
      <w:lvlText w:val="•"/>
      <w:lvlJc w:val="left"/>
      <w:pPr>
        <w:tabs>
          <w:tab w:val="num" w:pos="5760"/>
        </w:tabs>
        <w:ind w:left="5760" w:hanging="360"/>
      </w:pPr>
      <w:rPr>
        <w:rFonts w:ascii="Arial" w:hAnsi="Arial" w:hint="default"/>
      </w:rPr>
    </w:lvl>
    <w:lvl w:ilvl="8" w:tplc="F920F94E" w:tentative="1">
      <w:start w:val="1"/>
      <w:numFmt w:val="bullet"/>
      <w:lvlText w:val="•"/>
      <w:lvlJc w:val="left"/>
      <w:pPr>
        <w:tabs>
          <w:tab w:val="num" w:pos="6480"/>
        </w:tabs>
        <w:ind w:left="6480" w:hanging="360"/>
      </w:pPr>
      <w:rPr>
        <w:rFonts w:ascii="Arial" w:hAnsi="Arial" w:hint="default"/>
      </w:rPr>
    </w:lvl>
  </w:abstractNum>
  <w:abstractNum w:abstractNumId="5">
    <w:nsid w:val="1D3944B8"/>
    <w:multiLevelType w:val="hybridMultilevel"/>
    <w:tmpl w:val="00E6F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206F7E29"/>
    <w:multiLevelType w:val="multilevel"/>
    <w:tmpl w:val="969418A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22456366"/>
    <w:multiLevelType w:val="hybridMultilevel"/>
    <w:tmpl w:val="1B74AC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22782110"/>
    <w:multiLevelType w:val="hybridMultilevel"/>
    <w:tmpl w:val="0EC03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36F0D28"/>
    <w:multiLevelType w:val="hybridMultilevel"/>
    <w:tmpl w:val="CAA83C6E"/>
    <w:lvl w:ilvl="0" w:tplc="CAFA69C2">
      <w:start w:val="1"/>
      <w:numFmt w:val="bullet"/>
      <w:lvlText w:val="•"/>
      <w:lvlJc w:val="left"/>
      <w:pPr>
        <w:tabs>
          <w:tab w:val="num" w:pos="720"/>
        </w:tabs>
        <w:ind w:left="720" w:hanging="360"/>
      </w:pPr>
      <w:rPr>
        <w:rFonts w:ascii="Arial" w:hAnsi="Arial" w:hint="default"/>
      </w:rPr>
    </w:lvl>
    <w:lvl w:ilvl="1" w:tplc="BBDC9FC4" w:tentative="1">
      <w:start w:val="1"/>
      <w:numFmt w:val="bullet"/>
      <w:lvlText w:val="•"/>
      <w:lvlJc w:val="left"/>
      <w:pPr>
        <w:tabs>
          <w:tab w:val="num" w:pos="1440"/>
        </w:tabs>
        <w:ind w:left="1440" w:hanging="360"/>
      </w:pPr>
      <w:rPr>
        <w:rFonts w:ascii="Arial" w:hAnsi="Arial" w:hint="default"/>
      </w:rPr>
    </w:lvl>
    <w:lvl w:ilvl="2" w:tplc="977C1250">
      <w:start w:val="1"/>
      <w:numFmt w:val="bullet"/>
      <w:lvlText w:val="•"/>
      <w:lvlJc w:val="left"/>
      <w:pPr>
        <w:tabs>
          <w:tab w:val="num" w:pos="2160"/>
        </w:tabs>
        <w:ind w:left="2160" w:hanging="360"/>
      </w:pPr>
      <w:rPr>
        <w:rFonts w:ascii="Arial" w:hAnsi="Arial" w:hint="default"/>
      </w:rPr>
    </w:lvl>
    <w:lvl w:ilvl="3" w:tplc="DE30578C" w:tentative="1">
      <w:start w:val="1"/>
      <w:numFmt w:val="bullet"/>
      <w:lvlText w:val="•"/>
      <w:lvlJc w:val="left"/>
      <w:pPr>
        <w:tabs>
          <w:tab w:val="num" w:pos="2880"/>
        </w:tabs>
        <w:ind w:left="2880" w:hanging="360"/>
      </w:pPr>
      <w:rPr>
        <w:rFonts w:ascii="Arial" w:hAnsi="Arial" w:hint="default"/>
      </w:rPr>
    </w:lvl>
    <w:lvl w:ilvl="4" w:tplc="2EFCC546" w:tentative="1">
      <w:start w:val="1"/>
      <w:numFmt w:val="bullet"/>
      <w:lvlText w:val="•"/>
      <w:lvlJc w:val="left"/>
      <w:pPr>
        <w:tabs>
          <w:tab w:val="num" w:pos="3600"/>
        </w:tabs>
        <w:ind w:left="3600" w:hanging="360"/>
      </w:pPr>
      <w:rPr>
        <w:rFonts w:ascii="Arial" w:hAnsi="Arial" w:hint="default"/>
      </w:rPr>
    </w:lvl>
    <w:lvl w:ilvl="5" w:tplc="887A2BCC" w:tentative="1">
      <w:start w:val="1"/>
      <w:numFmt w:val="bullet"/>
      <w:lvlText w:val="•"/>
      <w:lvlJc w:val="left"/>
      <w:pPr>
        <w:tabs>
          <w:tab w:val="num" w:pos="4320"/>
        </w:tabs>
        <w:ind w:left="4320" w:hanging="360"/>
      </w:pPr>
      <w:rPr>
        <w:rFonts w:ascii="Arial" w:hAnsi="Arial" w:hint="default"/>
      </w:rPr>
    </w:lvl>
    <w:lvl w:ilvl="6" w:tplc="93022FF6" w:tentative="1">
      <w:start w:val="1"/>
      <w:numFmt w:val="bullet"/>
      <w:lvlText w:val="•"/>
      <w:lvlJc w:val="left"/>
      <w:pPr>
        <w:tabs>
          <w:tab w:val="num" w:pos="5040"/>
        </w:tabs>
        <w:ind w:left="5040" w:hanging="360"/>
      </w:pPr>
      <w:rPr>
        <w:rFonts w:ascii="Arial" w:hAnsi="Arial" w:hint="default"/>
      </w:rPr>
    </w:lvl>
    <w:lvl w:ilvl="7" w:tplc="41BC2E8A" w:tentative="1">
      <w:start w:val="1"/>
      <w:numFmt w:val="bullet"/>
      <w:lvlText w:val="•"/>
      <w:lvlJc w:val="left"/>
      <w:pPr>
        <w:tabs>
          <w:tab w:val="num" w:pos="5760"/>
        </w:tabs>
        <w:ind w:left="5760" w:hanging="360"/>
      </w:pPr>
      <w:rPr>
        <w:rFonts w:ascii="Arial" w:hAnsi="Arial" w:hint="default"/>
      </w:rPr>
    </w:lvl>
    <w:lvl w:ilvl="8" w:tplc="D9CE4250" w:tentative="1">
      <w:start w:val="1"/>
      <w:numFmt w:val="bullet"/>
      <w:lvlText w:val="•"/>
      <w:lvlJc w:val="left"/>
      <w:pPr>
        <w:tabs>
          <w:tab w:val="num" w:pos="6480"/>
        </w:tabs>
        <w:ind w:left="6480" w:hanging="360"/>
      </w:pPr>
      <w:rPr>
        <w:rFonts w:ascii="Arial" w:hAnsi="Arial" w:hint="default"/>
      </w:rPr>
    </w:lvl>
  </w:abstractNum>
  <w:abstractNum w:abstractNumId="10">
    <w:nsid w:val="23D14F1C"/>
    <w:multiLevelType w:val="hybridMultilevel"/>
    <w:tmpl w:val="FCAAC9EA"/>
    <w:lvl w:ilvl="0" w:tplc="82E61C24">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1">
    <w:nsid w:val="282E1AB9"/>
    <w:multiLevelType w:val="hybridMultilevel"/>
    <w:tmpl w:val="AC52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C85115"/>
    <w:multiLevelType w:val="hybridMultilevel"/>
    <w:tmpl w:val="C2ACDE4C"/>
    <w:lvl w:ilvl="0" w:tplc="A6B63A10">
      <w:start w:val="1"/>
      <w:numFmt w:val="bullet"/>
      <w:lvlText w:val="•"/>
      <w:lvlJc w:val="left"/>
      <w:pPr>
        <w:tabs>
          <w:tab w:val="num" w:pos="720"/>
        </w:tabs>
        <w:ind w:left="720" w:hanging="360"/>
      </w:pPr>
      <w:rPr>
        <w:rFonts w:ascii="Arial" w:hAnsi="Arial" w:hint="default"/>
      </w:rPr>
    </w:lvl>
    <w:lvl w:ilvl="1" w:tplc="F6C2FCE4" w:tentative="1">
      <w:start w:val="1"/>
      <w:numFmt w:val="bullet"/>
      <w:lvlText w:val="•"/>
      <w:lvlJc w:val="left"/>
      <w:pPr>
        <w:tabs>
          <w:tab w:val="num" w:pos="1440"/>
        </w:tabs>
        <w:ind w:left="1440" w:hanging="360"/>
      </w:pPr>
      <w:rPr>
        <w:rFonts w:ascii="Arial" w:hAnsi="Arial" w:hint="default"/>
      </w:rPr>
    </w:lvl>
    <w:lvl w:ilvl="2" w:tplc="68E23E48">
      <w:start w:val="1"/>
      <w:numFmt w:val="bullet"/>
      <w:lvlText w:val="•"/>
      <w:lvlJc w:val="left"/>
      <w:pPr>
        <w:tabs>
          <w:tab w:val="num" w:pos="2160"/>
        </w:tabs>
        <w:ind w:left="2160" w:hanging="360"/>
      </w:pPr>
      <w:rPr>
        <w:rFonts w:ascii="Arial" w:hAnsi="Arial" w:hint="default"/>
      </w:rPr>
    </w:lvl>
    <w:lvl w:ilvl="3" w:tplc="ADC6FA98" w:tentative="1">
      <w:start w:val="1"/>
      <w:numFmt w:val="bullet"/>
      <w:lvlText w:val="•"/>
      <w:lvlJc w:val="left"/>
      <w:pPr>
        <w:tabs>
          <w:tab w:val="num" w:pos="2880"/>
        </w:tabs>
        <w:ind w:left="2880" w:hanging="360"/>
      </w:pPr>
      <w:rPr>
        <w:rFonts w:ascii="Arial" w:hAnsi="Arial" w:hint="default"/>
      </w:rPr>
    </w:lvl>
    <w:lvl w:ilvl="4" w:tplc="66BA4AB8" w:tentative="1">
      <w:start w:val="1"/>
      <w:numFmt w:val="bullet"/>
      <w:lvlText w:val="•"/>
      <w:lvlJc w:val="left"/>
      <w:pPr>
        <w:tabs>
          <w:tab w:val="num" w:pos="3600"/>
        </w:tabs>
        <w:ind w:left="3600" w:hanging="360"/>
      </w:pPr>
      <w:rPr>
        <w:rFonts w:ascii="Arial" w:hAnsi="Arial" w:hint="default"/>
      </w:rPr>
    </w:lvl>
    <w:lvl w:ilvl="5" w:tplc="D6B09592" w:tentative="1">
      <w:start w:val="1"/>
      <w:numFmt w:val="bullet"/>
      <w:lvlText w:val="•"/>
      <w:lvlJc w:val="left"/>
      <w:pPr>
        <w:tabs>
          <w:tab w:val="num" w:pos="4320"/>
        </w:tabs>
        <w:ind w:left="4320" w:hanging="360"/>
      </w:pPr>
      <w:rPr>
        <w:rFonts w:ascii="Arial" w:hAnsi="Arial" w:hint="default"/>
      </w:rPr>
    </w:lvl>
    <w:lvl w:ilvl="6" w:tplc="6B38DE58" w:tentative="1">
      <w:start w:val="1"/>
      <w:numFmt w:val="bullet"/>
      <w:lvlText w:val="•"/>
      <w:lvlJc w:val="left"/>
      <w:pPr>
        <w:tabs>
          <w:tab w:val="num" w:pos="5040"/>
        </w:tabs>
        <w:ind w:left="5040" w:hanging="360"/>
      </w:pPr>
      <w:rPr>
        <w:rFonts w:ascii="Arial" w:hAnsi="Arial" w:hint="default"/>
      </w:rPr>
    </w:lvl>
    <w:lvl w:ilvl="7" w:tplc="950EB748" w:tentative="1">
      <w:start w:val="1"/>
      <w:numFmt w:val="bullet"/>
      <w:lvlText w:val="•"/>
      <w:lvlJc w:val="left"/>
      <w:pPr>
        <w:tabs>
          <w:tab w:val="num" w:pos="5760"/>
        </w:tabs>
        <w:ind w:left="5760" w:hanging="360"/>
      </w:pPr>
      <w:rPr>
        <w:rFonts w:ascii="Arial" w:hAnsi="Arial" w:hint="default"/>
      </w:rPr>
    </w:lvl>
    <w:lvl w:ilvl="8" w:tplc="D4649A2E" w:tentative="1">
      <w:start w:val="1"/>
      <w:numFmt w:val="bullet"/>
      <w:lvlText w:val="•"/>
      <w:lvlJc w:val="left"/>
      <w:pPr>
        <w:tabs>
          <w:tab w:val="num" w:pos="6480"/>
        </w:tabs>
        <w:ind w:left="6480" w:hanging="360"/>
      </w:pPr>
      <w:rPr>
        <w:rFonts w:ascii="Arial" w:hAnsi="Arial" w:hint="default"/>
      </w:rPr>
    </w:lvl>
  </w:abstractNum>
  <w:abstractNum w:abstractNumId="13">
    <w:nsid w:val="35C15E1D"/>
    <w:multiLevelType w:val="hybridMultilevel"/>
    <w:tmpl w:val="AE36E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725415"/>
    <w:multiLevelType w:val="multilevel"/>
    <w:tmpl w:val="D74CF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B5556E"/>
    <w:multiLevelType w:val="hybridMultilevel"/>
    <w:tmpl w:val="599AF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812BB0"/>
    <w:multiLevelType w:val="hybridMultilevel"/>
    <w:tmpl w:val="5394E0D4"/>
    <w:lvl w:ilvl="0" w:tplc="82E61C24">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7">
    <w:nsid w:val="63B03316"/>
    <w:multiLevelType w:val="hybridMultilevel"/>
    <w:tmpl w:val="241A3B80"/>
    <w:lvl w:ilvl="0" w:tplc="2974A62E">
      <w:start w:val="1"/>
      <w:numFmt w:val="bullet"/>
      <w:lvlText w:val="•"/>
      <w:lvlJc w:val="left"/>
      <w:pPr>
        <w:tabs>
          <w:tab w:val="num" w:pos="720"/>
        </w:tabs>
        <w:ind w:left="720" w:hanging="360"/>
      </w:pPr>
      <w:rPr>
        <w:rFonts w:ascii="Arial" w:hAnsi="Arial" w:hint="default"/>
      </w:rPr>
    </w:lvl>
    <w:lvl w:ilvl="1" w:tplc="DA4C2944" w:tentative="1">
      <w:start w:val="1"/>
      <w:numFmt w:val="bullet"/>
      <w:lvlText w:val="•"/>
      <w:lvlJc w:val="left"/>
      <w:pPr>
        <w:tabs>
          <w:tab w:val="num" w:pos="1440"/>
        </w:tabs>
        <w:ind w:left="1440" w:hanging="360"/>
      </w:pPr>
      <w:rPr>
        <w:rFonts w:ascii="Arial" w:hAnsi="Arial" w:hint="default"/>
      </w:rPr>
    </w:lvl>
    <w:lvl w:ilvl="2" w:tplc="5B2C0AFA">
      <w:start w:val="1"/>
      <w:numFmt w:val="bullet"/>
      <w:lvlText w:val="•"/>
      <w:lvlJc w:val="left"/>
      <w:pPr>
        <w:tabs>
          <w:tab w:val="num" w:pos="2160"/>
        </w:tabs>
        <w:ind w:left="2160" w:hanging="360"/>
      </w:pPr>
      <w:rPr>
        <w:rFonts w:ascii="Arial" w:hAnsi="Arial" w:hint="default"/>
      </w:rPr>
    </w:lvl>
    <w:lvl w:ilvl="3" w:tplc="8C1EC028" w:tentative="1">
      <w:start w:val="1"/>
      <w:numFmt w:val="bullet"/>
      <w:lvlText w:val="•"/>
      <w:lvlJc w:val="left"/>
      <w:pPr>
        <w:tabs>
          <w:tab w:val="num" w:pos="2880"/>
        </w:tabs>
        <w:ind w:left="2880" w:hanging="360"/>
      </w:pPr>
      <w:rPr>
        <w:rFonts w:ascii="Arial" w:hAnsi="Arial" w:hint="default"/>
      </w:rPr>
    </w:lvl>
    <w:lvl w:ilvl="4" w:tplc="345C18F6" w:tentative="1">
      <w:start w:val="1"/>
      <w:numFmt w:val="bullet"/>
      <w:lvlText w:val="•"/>
      <w:lvlJc w:val="left"/>
      <w:pPr>
        <w:tabs>
          <w:tab w:val="num" w:pos="3600"/>
        </w:tabs>
        <w:ind w:left="3600" w:hanging="360"/>
      </w:pPr>
      <w:rPr>
        <w:rFonts w:ascii="Arial" w:hAnsi="Arial" w:hint="default"/>
      </w:rPr>
    </w:lvl>
    <w:lvl w:ilvl="5" w:tplc="DC1A9210" w:tentative="1">
      <w:start w:val="1"/>
      <w:numFmt w:val="bullet"/>
      <w:lvlText w:val="•"/>
      <w:lvlJc w:val="left"/>
      <w:pPr>
        <w:tabs>
          <w:tab w:val="num" w:pos="4320"/>
        </w:tabs>
        <w:ind w:left="4320" w:hanging="360"/>
      </w:pPr>
      <w:rPr>
        <w:rFonts w:ascii="Arial" w:hAnsi="Arial" w:hint="default"/>
      </w:rPr>
    </w:lvl>
    <w:lvl w:ilvl="6" w:tplc="0DB2C29A" w:tentative="1">
      <w:start w:val="1"/>
      <w:numFmt w:val="bullet"/>
      <w:lvlText w:val="•"/>
      <w:lvlJc w:val="left"/>
      <w:pPr>
        <w:tabs>
          <w:tab w:val="num" w:pos="5040"/>
        </w:tabs>
        <w:ind w:left="5040" w:hanging="360"/>
      </w:pPr>
      <w:rPr>
        <w:rFonts w:ascii="Arial" w:hAnsi="Arial" w:hint="default"/>
      </w:rPr>
    </w:lvl>
    <w:lvl w:ilvl="7" w:tplc="0698308C" w:tentative="1">
      <w:start w:val="1"/>
      <w:numFmt w:val="bullet"/>
      <w:lvlText w:val="•"/>
      <w:lvlJc w:val="left"/>
      <w:pPr>
        <w:tabs>
          <w:tab w:val="num" w:pos="5760"/>
        </w:tabs>
        <w:ind w:left="5760" w:hanging="360"/>
      </w:pPr>
      <w:rPr>
        <w:rFonts w:ascii="Arial" w:hAnsi="Arial" w:hint="default"/>
      </w:rPr>
    </w:lvl>
    <w:lvl w:ilvl="8" w:tplc="C4CA350A" w:tentative="1">
      <w:start w:val="1"/>
      <w:numFmt w:val="bullet"/>
      <w:lvlText w:val="•"/>
      <w:lvlJc w:val="left"/>
      <w:pPr>
        <w:tabs>
          <w:tab w:val="num" w:pos="6480"/>
        </w:tabs>
        <w:ind w:left="6480" w:hanging="360"/>
      </w:pPr>
      <w:rPr>
        <w:rFonts w:ascii="Arial" w:hAnsi="Arial" w:hint="default"/>
      </w:rPr>
    </w:lvl>
  </w:abstractNum>
  <w:abstractNum w:abstractNumId="18">
    <w:nsid w:val="65217A85"/>
    <w:multiLevelType w:val="hybridMultilevel"/>
    <w:tmpl w:val="D4765B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nsid w:val="661320C9"/>
    <w:multiLevelType w:val="hybridMultilevel"/>
    <w:tmpl w:val="DAA69C10"/>
    <w:lvl w:ilvl="0" w:tplc="98767A68">
      <w:start w:val="1"/>
      <w:numFmt w:val="bullet"/>
      <w:lvlText w:val="•"/>
      <w:lvlJc w:val="left"/>
      <w:pPr>
        <w:tabs>
          <w:tab w:val="num" w:pos="360"/>
        </w:tabs>
        <w:ind w:left="360" w:hanging="360"/>
      </w:pPr>
      <w:rPr>
        <w:rFonts w:ascii="Arial" w:hAnsi="Arial" w:hint="default"/>
      </w:rPr>
    </w:lvl>
    <w:lvl w:ilvl="1" w:tplc="6A886EA0">
      <w:start w:val="1"/>
      <w:numFmt w:val="bullet"/>
      <w:lvlText w:val="•"/>
      <w:lvlJc w:val="left"/>
      <w:pPr>
        <w:tabs>
          <w:tab w:val="num" w:pos="1080"/>
        </w:tabs>
        <w:ind w:left="1080" w:hanging="360"/>
      </w:pPr>
      <w:rPr>
        <w:rFonts w:ascii="Arial" w:hAnsi="Arial" w:hint="default"/>
      </w:rPr>
    </w:lvl>
    <w:lvl w:ilvl="2" w:tplc="82E61C24">
      <w:start w:val="1"/>
      <w:numFmt w:val="bullet"/>
      <w:lvlText w:val="•"/>
      <w:lvlJc w:val="left"/>
      <w:pPr>
        <w:tabs>
          <w:tab w:val="num" w:pos="1800"/>
        </w:tabs>
        <w:ind w:left="1800" w:hanging="360"/>
      </w:pPr>
      <w:rPr>
        <w:rFonts w:ascii="Arial" w:hAnsi="Arial" w:hint="default"/>
      </w:rPr>
    </w:lvl>
    <w:lvl w:ilvl="3" w:tplc="FB023EA0" w:tentative="1">
      <w:start w:val="1"/>
      <w:numFmt w:val="bullet"/>
      <w:lvlText w:val="•"/>
      <w:lvlJc w:val="left"/>
      <w:pPr>
        <w:tabs>
          <w:tab w:val="num" w:pos="2520"/>
        </w:tabs>
        <w:ind w:left="2520" w:hanging="360"/>
      </w:pPr>
      <w:rPr>
        <w:rFonts w:ascii="Arial" w:hAnsi="Arial" w:hint="default"/>
      </w:rPr>
    </w:lvl>
    <w:lvl w:ilvl="4" w:tplc="FE884E90" w:tentative="1">
      <w:start w:val="1"/>
      <w:numFmt w:val="bullet"/>
      <w:lvlText w:val="•"/>
      <w:lvlJc w:val="left"/>
      <w:pPr>
        <w:tabs>
          <w:tab w:val="num" w:pos="3240"/>
        </w:tabs>
        <w:ind w:left="3240" w:hanging="360"/>
      </w:pPr>
      <w:rPr>
        <w:rFonts w:ascii="Arial" w:hAnsi="Arial" w:hint="default"/>
      </w:rPr>
    </w:lvl>
    <w:lvl w:ilvl="5" w:tplc="457644B2" w:tentative="1">
      <w:start w:val="1"/>
      <w:numFmt w:val="bullet"/>
      <w:lvlText w:val="•"/>
      <w:lvlJc w:val="left"/>
      <w:pPr>
        <w:tabs>
          <w:tab w:val="num" w:pos="3960"/>
        </w:tabs>
        <w:ind w:left="3960" w:hanging="360"/>
      </w:pPr>
      <w:rPr>
        <w:rFonts w:ascii="Arial" w:hAnsi="Arial" w:hint="default"/>
      </w:rPr>
    </w:lvl>
    <w:lvl w:ilvl="6" w:tplc="B7245B96" w:tentative="1">
      <w:start w:val="1"/>
      <w:numFmt w:val="bullet"/>
      <w:lvlText w:val="•"/>
      <w:lvlJc w:val="left"/>
      <w:pPr>
        <w:tabs>
          <w:tab w:val="num" w:pos="4680"/>
        </w:tabs>
        <w:ind w:left="4680" w:hanging="360"/>
      </w:pPr>
      <w:rPr>
        <w:rFonts w:ascii="Arial" w:hAnsi="Arial" w:hint="default"/>
      </w:rPr>
    </w:lvl>
    <w:lvl w:ilvl="7" w:tplc="E8024484" w:tentative="1">
      <w:start w:val="1"/>
      <w:numFmt w:val="bullet"/>
      <w:lvlText w:val="•"/>
      <w:lvlJc w:val="left"/>
      <w:pPr>
        <w:tabs>
          <w:tab w:val="num" w:pos="5400"/>
        </w:tabs>
        <w:ind w:left="5400" w:hanging="360"/>
      </w:pPr>
      <w:rPr>
        <w:rFonts w:ascii="Arial" w:hAnsi="Arial" w:hint="default"/>
      </w:rPr>
    </w:lvl>
    <w:lvl w:ilvl="8" w:tplc="02BC21C2" w:tentative="1">
      <w:start w:val="1"/>
      <w:numFmt w:val="bullet"/>
      <w:lvlText w:val="•"/>
      <w:lvlJc w:val="left"/>
      <w:pPr>
        <w:tabs>
          <w:tab w:val="num" w:pos="6120"/>
        </w:tabs>
        <w:ind w:left="6120" w:hanging="360"/>
      </w:pPr>
      <w:rPr>
        <w:rFonts w:ascii="Arial" w:hAnsi="Arial" w:hint="default"/>
      </w:rPr>
    </w:lvl>
  </w:abstractNum>
  <w:abstractNum w:abstractNumId="20">
    <w:nsid w:val="662B4016"/>
    <w:multiLevelType w:val="hybridMultilevel"/>
    <w:tmpl w:val="77BA9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67587A09"/>
    <w:multiLevelType w:val="hybridMultilevel"/>
    <w:tmpl w:val="FDB01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864CF0"/>
    <w:multiLevelType w:val="multilevel"/>
    <w:tmpl w:val="BE40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ED3460"/>
    <w:multiLevelType w:val="hybridMultilevel"/>
    <w:tmpl w:val="085AB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7611A1"/>
    <w:multiLevelType w:val="hybridMultilevel"/>
    <w:tmpl w:val="37623B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740300D"/>
    <w:multiLevelType w:val="hybridMultilevel"/>
    <w:tmpl w:val="54E65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nsid w:val="77831F69"/>
    <w:multiLevelType w:val="hybridMultilevel"/>
    <w:tmpl w:val="70781D62"/>
    <w:lvl w:ilvl="0" w:tplc="8ACAEA54">
      <w:start w:val="1"/>
      <w:numFmt w:val="bullet"/>
      <w:lvlText w:val="•"/>
      <w:lvlJc w:val="left"/>
      <w:pPr>
        <w:tabs>
          <w:tab w:val="num" w:pos="720"/>
        </w:tabs>
        <w:ind w:left="720" w:hanging="360"/>
      </w:pPr>
      <w:rPr>
        <w:rFonts w:ascii="Arial" w:hAnsi="Arial" w:hint="default"/>
      </w:rPr>
    </w:lvl>
    <w:lvl w:ilvl="1" w:tplc="4F9225F8" w:tentative="1">
      <w:start w:val="1"/>
      <w:numFmt w:val="bullet"/>
      <w:lvlText w:val="•"/>
      <w:lvlJc w:val="left"/>
      <w:pPr>
        <w:tabs>
          <w:tab w:val="num" w:pos="1440"/>
        </w:tabs>
        <w:ind w:left="1440" w:hanging="360"/>
      </w:pPr>
      <w:rPr>
        <w:rFonts w:ascii="Arial" w:hAnsi="Arial" w:hint="default"/>
      </w:rPr>
    </w:lvl>
    <w:lvl w:ilvl="2" w:tplc="0C2A2544">
      <w:start w:val="1"/>
      <w:numFmt w:val="bullet"/>
      <w:lvlText w:val="•"/>
      <w:lvlJc w:val="left"/>
      <w:pPr>
        <w:tabs>
          <w:tab w:val="num" w:pos="2160"/>
        </w:tabs>
        <w:ind w:left="2160" w:hanging="360"/>
      </w:pPr>
      <w:rPr>
        <w:rFonts w:ascii="Arial" w:hAnsi="Arial" w:hint="default"/>
      </w:rPr>
    </w:lvl>
    <w:lvl w:ilvl="3" w:tplc="15C22F42" w:tentative="1">
      <w:start w:val="1"/>
      <w:numFmt w:val="bullet"/>
      <w:lvlText w:val="•"/>
      <w:lvlJc w:val="left"/>
      <w:pPr>
        <w:tabs>
          <w:tab w:val="num" w:pos="2880"/>
        </w:tabs>
        <w:ind w:left="2880" w:hanging="360"/>
      </w:pPr>
      <w:rPr>
        <w:rFonts w:ascii="Arial" w:hAnsi="Arial" w:hint="default"/>
      </w:rPr>
    </w:lvl>
    <w:lvl w:ilvl="4" w:tplc="425E6B34" w:tentative="1">
      <w:start w:val="1"/>
      <w:numFmt w:val="bullet"/>
      <w:lvlText w:val="•"/>
      <w:lvlJc w:val="left"/>
      <w:pPr>
        <w:tabs>
          <w:tab w:val="num" w:pos="3600"/>
        </w:tabs>
        <w:ind w:left="3600" w:hanging="360"/>
      </w:pPr>
      <w:rPr>
        <w:rFonts w:ascii="Arial" w:hAnsi="Arial" w:hint="default"/>
      </w:rPr>
    </w:lvl>
    <w:lvl w:ilvl="5" w:tplc="0BAAF5A0" w:tentative="1">
      <w:start w:val="1"/>
      <w:numFmt w:val="bullet"/>
      <w:lvlText w:val="•"/>
      <w:lvlJc w:val="left"/>
      <w:pPr>
        <w:tabs>
          <w:tab w:val="num" w:pos="4320"/>
        </w:tabs>
        <w:ind w:left="4320" w:hanging="360"/>
      </w:pPr>
      <w:rPr>
        <w:rFonts w:ascii="Arial" w:hAnsi="Arial" w:hint="default"/>
      </w:rPr>
    </w:lvl>
    <w:lvl w:ilvl="6" w:tplc="AA98FDFE" w:tentative="1">
      <w:start w:val="1"/>
      <w:numFmt w:val="bullet"/>
      <w:lvlText w:val="•"/>
      <w:lvlJc w:val="left"/>
      <w:pPr>
        <w:tabs>
          <w:tab w:val="num" w:pos="5040"/>
        </w:tabs>
        <w:ind w:left="5040" w:hanging="360"/>
      </w:pPr>
      <w:rPr>
        <w:rFonts w:ascii="Arial" w:hAnsi="Arial" w:hint="default"/>
      </w:rPr>
    </w:lvl>
    <w:lvl w:ilvl="7" w:tplc="A1BC210E" w:tentative="1">
      <w:start w:val="1"/>
      <w:numFmt w:val="bullet"/>
      <w:lvlText w:val="•"/>
      <w:lvlJc w:val="left"/>
      <w:pPr>
        <w:tabs>
          <w:tab w:val="num" w:pos="5760"/>
        </w:tabs>
        <w:ind w:left="5760" w:hanging="360"/>
      </w:pPr>
      <w:rPr>
        <w:rFonts w:ascii="Arial" w:hAnsi="Arial" w:hint="default"/>
      </w:rPr>
    </w:lvl>
    <w:lvl w:ilvl="8" w:tplc="6A3629B0" w:tentative="1">
      <w:start w:val="1"/>
      <w:numFmt w:val="bullet"/>
      <w:lvlText w:val="•"/>
      <w:lvlJc w:val="left"/>
      <w:pPr>
        <w:tabs>
          <w:tab w:val="num" w:pos="6480"/>
        </w:tabs>
        <w:ind w:left="6480" w:hanging="360"/>
      </w:pPr>
      <w:rPr>
        <w:rFonts w:ascii="Arial" w:hAnsi="Arial" w:hint="default"/>
      </w:rPr>
    </w:lvl>
  </w:abstractNum>
  <w:abstractNum w:abstractNumId="27">
    <w:nsid w:val="7A527912"/>
    <w:multiLevelType w:val="hybridMultilevel"/>
    <w:tmpl w:val="EBA25D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nsid w:val="7A5F6723"/>
    <w:multiLevelType w:val="hybridMultilevel"/>
    <w:tmpl w:val="7700DE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7BDD2CFD"/>
    <w:multiLevelType w:val="hybridMultilevel"/>
    <w:tmpl w:val="31B2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195C67"/>
    <w:multiLevelType w:val="hybridMultilevel"/>
    <w:tmpl w:val="54524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8"/>
  </w:num>
  <w:num w:numId="4">
    <w:abstractNumId w:val="24"/>
  </w:num>
  <w:num w:numId="5">
    <w:abstractNumId w:val="28"/>
  </w:num>
  <w:num w:numId="6">
    <w:abstractNumId w:val="25"/>
  </w:num>
  <w:num w:numId="7">
    <w:abstractNumId w:val="7"/>
  </w:num>
  <w:num w:numId="8">
    <w:abstractNumId w:val="27"/>
  </w:num>
  <w:num w:numId="9">
    <w:abstractNumId w:val="20"/>
  </w:num>
  <w:num w:numId="10">
    <w:abstractNumId w:val="8"/>
  </w:num>
  <w:num w:numId="11">
    <w:abstractNumId w:val="5"/>
  </w:num>
  <w:num w:numId="12">
    <w:abstractNumId w:val="0"/>
  </w:num>
  <w:num w:numId="13">
    <w:abstractNumId w:val="11"/>
  </w:num>
  <w:num w:numId="14">
    <w:abstractNumId w:val="3"/>
  </w:num>
  <w:num w:numId="15">
    <w:abstractNumId w:val="12"/>
  </w:num>
  <w:num w:numId="16">
    <w:abstractNumId w:val="4"/>
  </w:num>
  <w:num w:numId="17">
    <w:abstractNumId w:val="17"/>
  </w:num>
  <w:num w:numId="18">
    <w:abstractNumId w:val="9"/>
  </w:num>
  <w:num w:numId="19">
    <w:abstractNumId w:val="29"/>
  </w:num>
  <w:num w:numId="20">
    <w:abstractNumId w:val="2"/>
  </w:num>
  <w:num w:numId="21">
    <w:abstractNumId w:val="21"/>
  </w:num>
  <w:num w:numId="22">
    <w:abstractNumId w:val="22"/>
  </w:num>
  <w:num w:numId="23">
    <w:abstractNumId w:val="19"/>
  </w:num>
  <w:num w:numId="24">
    <w:abstractNumId w:val="26"/>
  </w:num>
  <w:num w:numId="25">
    <w:abstractNumId w:val="1"/>
  </w:num>
  <w:num w:numId="26">
    <w:abstractNumId w:val="16"/>
  </w:num>
  <w:num w:numId="27">
    <w:abstractNumId w:val="10"/>
  </w:num>
  <w:num w:numId="28">
    <w:abstractNumId w:val="15"/>
  </w:num>
  <w:num w:numId="29">
    <w:abstractNumId w:val="30"/>
  </w:num>
  <w:num w:numId="30">
    <w:abstractNumId w:val="23"/>
  </w:num>
  <w:num w:numId="31">
    <w:abstractNumId w:val="1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44A"/>
    <w:rsid w:val="00026156"/>
    <w:rsid w:val="00035B48"/>
    <w:rsid w:val="000B7847"/>
    <w:rsid w:val="001427AF"/>
    <w:rsid w:val="00162937"/>
    <w:rsid w:val="001762F9"/>
    <w:rsid w:val="001873D0"/>
    <w:rsid w:val="0024346C"/>
    <w:rsid w:val="002661F8"/>
    <w:rsid w:val="002A7835"/>
    <w:rsid w:val="002B17D3"/>
    <w:rsid w:val="002C2003"/>
    <w:rsid w:val="002D4535"/>
    <w:rsid w:val="002E32D6"/>
    <w:rsid w:val="003069C0"/>
    <w:rsid w:val="003132F1"/>
    <w:rsid w:val="00361616"/>
    <w:rsid w:val="00361D02"/>
    <w:rsid w:val="003D33F5"/>
    <w:rsid w:val="003E1305"/>
    <w:rsid w:val="00402E67"/>
    <w:rsid w:val="00455555"/>
    <w:rsid w:val="004654FE"/>
    <w:rsid w:val="006951F8"/>
    <w:rsid w:val="0069566D"/>
    <w:rsid w:val="006B144A"/>
    <w:rsid w:val="006F727D"/>
    <w:rsid w:val="00751921"/>
    <w:rsid w:val="00753E20"/>
    <w:rsid w:val="00763B0B"/>
    <w:rsid w:val="007862A6"/>
    <w:rsid w:val="00787249"/>
    <w:rsid w:val="007B0DF7"/>
    <w:rsid w:val="007B555B"/>
    <w:rsid w:val="007E7A8B"/>
    <w:rsid w:val="00800936"/>
    <w:rsid w:val="008057C6"/>
    <w:rsid w:val="00892BE1"/>
    <w:rsid w:val="00911F5B"/>
    <w:rsid w:val="00931034"/>
    <w:rsid w:val="00977299"/>
    <w:rsid w:val="009A3B56"/>
    <w:rsid w:val="009A60B9"/>
    <w:rsid w:val="009D224E"/>
    <w:rsid w:val="00A110C8"/>
    <w:rsid w:val="00A61BAE"/>
    <w:rsid w:val="00A70379"/>
    <w:rsid w:val="00AA2C9A"/>
    <w:rsid w:val="00AD78B9"/>
    <w:rsid w:val="00B205FF"/>
    <w:rsid w:val="00B215F9"/>
    <w:rsid w:val="00B57D61"/>
    <w:rsid w:val="00B7578B"/>
    <w:rsid w:val="00B75B3E"/>
    <w:rsid w:val="00B905C1"/>
    <w:rsid w:val="00BA7FDA"/>
    <w:rsid w:val="00BB680B"/>
    <w:rsid w:val="00BF0974"/>
    <w:rsid w:val="00C301C1"/>
    <w:rsid w:val="00C517CD"/>
    <w:rsid w:val="00CB016A"/>
    <w:rsid w:val="00CE1CB2"/>
    <w:rsid w:val="00D424EB"/>
    <w:rsid w:val="00D940AD"/>
    <w:rsid w:val="00DC7226"/>
    <w:rsid w:val="00DD50D3"/>
    <w:rsid w:val="00DD682E"/>
    <w:rsid w:val="00DD6EB3"/>
    <w:rsid w:val="00E172E3"/>
    <w:rsid w:val="00E7212A"/>
    <w:rsid w:val="00E920A1"/>
    <w:rsid w:val="00ED236A"/>
    <w:rsid w:val="00ED69BF"/>
    <w:rsid w:val="00EF52BE"/>
    <w:rsid w:val="00F12DC1"/>
    <w:rsid w:val="00F508C0"/>
    <w:rsid w:val="00F52BCD"/>
    <w:rsid w:val="00F82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2">
    <w:name w:val="heading 2"/>
    <w:basedOn w:val="Normal"/>
    <w:next w:val="Normal"/>
    <w:link w:val="Heading2Char"/>
    <w:uiPriority w:val="9"/>
    <w:semiHidden/>
    <w:unhideWhenUsed/>
    <w:qFormat/>
    <w:rsid w:val="00CE1C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uiPriority w:val="99"/>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CE1CB2"/>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695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1F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2">
    <w:name w:val="heading 2"/>
    <w:basedOn w:val="Normal"/>
    <w:next w:val="Normal"/>
    <w:link w:val="Heading2Char"/>
    <w:uiPriority w:val="9"/>
    <w:semiHidden/>
    <w:unhideWhenUsed/>
    <w:qFormat/>
    <w:rsid w:val="00CE1C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uiPriority w:val="99"/>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CE1CB2"/>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695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1F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39517">
      <w:bodyDiv w:val="1"/>
      <w:marLeft w:val="0"/>
      <w:marRight w:val="0"/>
      <w:marTop w:val="0"/>
      <w:marBottom w:val="0"/>
      <w:divBdr>
        <w:top w:val="none" w:sz="0" w:space="0" w:color="auto"/>
        <w:left w:val="none" w:sz="0" w:space="0" w:color="auto"/>
        <w:bottom w:val="none" w:sz="0" w:space="0" w:color="auto"/>
        <w:right w:val="none" w:sz="0" w:space="0" w:color="auto"/>
      </w:divBdr>
    </w:div>
    <w:div w:id="279148529">
      <w:bodyDiv w:val="1"/>
      <w:marLeft w:val="0"/>
      <w:marRight w:val="0"/>
      <w:marTop w:val="0"/>
      <w:marBottom w:val="0"/>
      <w:divBdr>
        <w:top w:val="none" w:sz="0" w:space="0" w:color="auto"/>
        <w:left w:val="none" w:sz="0" w:space="0" w:color="auto"/>
        <w:bottom w:val="none" w:sz="0" w:space="0" w:color="auto"/>
        <w:right w:val="none" w:sz="0" w:space="0" w:color="auto"/>
      </w:divBdr>
      <w:divsChild>
        <w:div w:id="2009399990">
          <w:marLeft w:val="720"/>
          <w:marRight w:val="0"/>
          <w:marTop w:val="96"/>
          <w:marBottom w:val="120"/>
          <w:divBdr>
            <w:top w:val="none" w:sz="0" w:space="0" w:color="auto"/>
            <w:left w:val="none" w:sz="0" w:space="0" w:color="auto"/>
            <w:bottom w:val="none" w:sz="0" w:space="0" w:color="auto"/>
            <w:right w:val="none" w:sz="0" w:space="0" w:color="auto"/>
          </w:divBdr>
        </w:div>
      </w:divsChild>
    </w:div>
    <w:div w:id="343678823">
      <w:bodyDiv w:val="1"/>
      <w:marLeft w:val="0"/>
      <w:marRight w:val="0"/>
      <w:marTop w:val="0"/>
      <w:marBottom w:val="0"/>
      <w:divBdr>
        <w:top w:val="none" w:sz="0" w:space="0" w:color="auto"/>
        <w:left w:val="none" w:sz="0" w:space="0" w:color="auto"/>
        <w:bottom w:val="none" w:sz="0" w:space="0" w:color="auto"/>
        <w:right w:val="none" w:sz="0" w:space="0" w:color="auto"/>
      </w:divBdr>
      <w:divsChild>
        <w:div w:id="1290013168">
          <w:marLeft w:val="1166"/>
          <w:marRight w:val="0"/>
          <w:marTop w:val="96"/>
          <w:marBottom w:val="0"/>
          <w:divBdr>
            <w:top w:val="none" w:sz="0" w:space="0" w:color="auto"/>
            <w:left w:val="none" w:sz="0" w:space="0" w:color="auto"/>
            <w:bottom w:val="none" w:sz="0" w:space="0" w:color="auto"/>
            <w:right w:val="none" w:sz="0" w:space="0" w:color="auto"/>
          </w:divBdr>
        </w:div>
        <w:div w:id="1655260214">
          <w:marLeft w:val="2246"/>
          <w:marRight w:val="0"/>
          <w:marTop w:val="86"/>
          <w:marBottom w:val="0"/>
          <w:divBdr>
            <w:top w:val="none" w:sz="0" w:space="0" w:color="auto"/>
            <w:left w:val="none" w:sz="0" w:space="0" w:color="auto"/>
            <w:bottom w:val="none" w:sz="0" w:space="0" w:color="auto"/>
            <w:right w:val="none" w:sz="0" w:space="0" w:color="auto"/>
          </w:divBdr>
        </w:div>
        <w:div w:id="1239746927">
          <w:marLeft w:val="1166"/>
          <w:marRight w:val="0"/>
          <w:marTop w:val="96"/>
          <w:marBottom w:val="0"/>
          <w:divBdr>
            <w:top w:val="none" w:sz="0" w:space="0" w:color="auto"/>
            <w:left w:val="none" w:sz="0" w:space="0" w:color="auto"/>
            <w:bottom w:val="none" w:sz="0" w:space="0" w:color="auto"/>
            <w:right w:val="none" w:sz="0" w:space="0" w:color="auto"/>
          </w:divBdr>
        </w:div>
        <w:div w:id="1103769997">
          <w:marLeft w:val="2246"/>
          <w:marRight w:val="0"/>
          <w:marTop w:val="86"/>
          <w:marBottom w:val="0"/>
          <w:divBdr>
            <w:top w:val="none" w:sz="0" w:space="0" w:color="auto"/>
            <w:left w:val="none" w:sz="0" w:space="0" w:color="auto"/>
            <w:bottom w:val="none" w:sz="0" w:space="0" w:color="auto"/>
            <w:right w:val="none" w:sz="0" w:space="0" w:color="auto"/>
          </w:divBdr>
        </w:div>
      </w:divsChild>
    </w:div>
    <w:div w:id="343944370">
      <w:bodyDiv w:val="1"/>
      <w:marLeft w:val="0"/>
      <w:marRight w:val="0"/>
      <w:marTop w:val="0"/>
      <w:marBottom w:val="0"/>
      <w:divBdr>
        <w:top w:val="none" w:sz="0" w:space="0" w:color="auto"/>
        <w:left w:val="none" w:sz="0" w:space="0" w:color="auto"/>
        <w:bottom w:val="none" w:sz="0" w:space="0" w:color="auto"/>
        <w:right w:val="none" w:sz="0" w:space="0" w:color="auto"/>
      </w:divBdr>
    </w:div>
    <w:div w:id="518399088">
      <w:bodyDiv w:val="1"/>
      <w:marLeft w:val="0"/>
      <w:marRight w:val="0"/>
      <w:marTop w:val="0"/>
      <w:marBottom w:val="0"/>
      <w:divBdr>
        <w:top w:val="none" w:sz="0" w:space="0" w:color="auto"/>
        <w:left w:val="none" w:sz="0" w:space="0" w:color="auto"/>
        <w:bottom w:val="none" w:sz="0" w:space="0" w:color="auto"/>
        <w:right w:val="none" w:sz="0" w:space="0" w:color="auto"/>
      </w:divBdr>
      <w:divsChild>
        <w:div w:id="2056352164">
          <w:marLeft w:val="2246"/>
          <w:marRight w:val="0"/>
          <w:marTop w:val="86"/>
          <w:marBottom w:val="0"/>
          <w:divBdr>
            <w:top w:val="none" w:sz="0" w:space="0" w:color="auto"/>
            <w:left w:val="none" w:sz="0" w:space="0" w:color="auto"/>
            <w:bottom w:val="none" w:sz="0" w:space="0" w:color="auto"/>
            <w:right w:val="none" w:sz="0" w:space="0" w:color="auto"/>
          </w:divBdr>
        </w:div>
        <w:div w:id="1456173822">
          <w:marLeft w:val="2246"/>
          <w:marRight w:val="0"/>
          <w:marTop w:val="86"/>
          <w:marBottom w:val="0"/>
          <w:divBdr>
            <w:top w:val="none" w:sz="0" w:space="0" w:color="auto"/>
            <w:left w:val="none" w:sz="0" w:space="0" w:color="auto"/>
            <w:bottom w:val="none" w:sz="0" w:space="0" w:color="auto"/>
            <w:right w:val="none" w:sz="0" w:space="0" w:color="auto"/>
          </w:divBdr>
        </w:div>
        <w:div w:id="1589073463">
          <w:marLeft w:val="2246"/>
          <w:marRight w:val="0"/>
          <w:marTop w:val="86"/>
          <w:marBottom w:val="0"/>
          <w:divBdr>
            <w:top w:val="none" w:sz="0" w:space="0" w:color="auto"/>
            <w:left w:val="none" w:sz="0" w:space="0" w:color="auto"/>
            <w:bottom w:val="none" w:sz="0" w:space="0" w:color="auto"/>
            <w:right w:val="none" w:sz="0" w:space="0" w:color="auto"/>
          </w:divBdr>
        </w:div>
      </w:divsChild>
    </w:div>
    <w:div w:id="667831575">
      <w:bodyDiv w:val="1"/>
      <w:marLeft w:val="0"/>
      <w:marRight w:val="0"/>
      <w:marTop w:val="0"/>
      <w:marBottom w:val="0"/>
      <w:divBdr>
        <w:top w:val="none" w:sz="0" w:space="0" w:color="auto"/>
        <w:left w:val="none" w:sz="0" w:space="0" w:color="auto"/>
        <w:bottom w:val="none" w:sz="0" w:space="0" w:color="auto"/>
        <w:right w:val="none" w:sz="0" w:space="0" w:color="auto"/>
      </w:divBdr>
      <w:divsChild>
        <w:div w:id="35013167">
          <w:marLeft w:val="2520"/>
          <w:marRight w:val="0"/>
          <w:marTop w:val="86"/>
          <w:marBottom w:val="0"/>
          <w:divBdr>
            <w:top w:val="none" w:sz="0" w:space="0" w:color="auto"/>
            <w:left w:val="none" w:sz="0" w:space="0" w:color="auto"/>
            <w:bottom w:val="none" w:sz="0" w:space="0" w:color="auto"/>
            <w:right w:val="none" w:sz="0" w:space="0" w:color="auto"/>
          </w:divBdr>
        </w:div>
      </w:divsChild>
    </w:div>
    <w:div w:id="1014116991">
      <w:bodyDiv w:val="1"/>
      <w:marLeft w:val="0"/>
      <w:marRight w:val="0"/>
      <w:marTop w:val="0"/>
      <w:marBottom w:val="0"/>
      <w:divBdr>
        <w:top w:val="none" w:sz="0" w:space="0" w:color="auto"/>
        <w:left w:val="none" w:sz="0" w:space="0" w:color="auto"/>
        <w:bottom w:val="none" w:sz="0" w:space="0" w:color="auto"/>
        <w:right w:val="none" w:sz="0" w:space="0" w:color="auto"/>
      </w:divBdr>
      <w:divsChild>
        <w:div w:id="1735466877">
          <w:marLeft w:val="2347"/>
          <w:marRight w:val="0"/>
          <w:marTop w:val="82"/>
          <w:marBottom w:val="0"/>
          <w:divBdr>
            <w:top w:val="none" w:sz="0" w:space="0" w:color="auto"/>
            <w:left w:val="none" w:sz="0" w:space="0" w:color="auto"/>
            <w:bottom w:val="none" w:sz="0" w:space="0" w:color="auto"/>
            <w:right w:val="none" w:sz="0" w:space="0" w:color="auto"/>
          </w:divBdr>
        </w:div>
        <w:div w:id="1091119890">
          <w:marLeft w:val="2246"/>
          <w:marRight w:val="0"/>
          <w:marTop w:val="82"/>
          <w:marBottom w:val="0"/>
          <w:divBdr>
            <w:top w:val="none" w:sz="0" w:space="0" w:color="auto"/>
            <w:left w:val="none" w:sz="0" w:space="0" w:color="auto"/>
            <w:bottom w:val="none" w:sz="0" w:space="0" w:color="auto"/>
            <w:right w:val="none" w:sz="0" w:space="0" w:color="auto"/>
          </w:divBdr>
        </w:div>
        <w:div w:id="1979724782">
          <w:marLeft w:val="2246"/>
          <w:marRight w:val="0"/>
          <w:marTop w:val="82"/>
          <w:marBottom w:val="0"/>
          <w:divBdr>
            <w:top w:val="none" w:sz="0" w:space="0" w:color="auto"/>
            <w:left w:val="none" w:sz="0" w:space="0" w:color="auto"/>
            <w:bottom w:val="none" w:sz="0" w:space="0" w:color="auto"/>
            <w:right w:val="none" w:sz="0" w:space="0" w:color="auto"/>
          </w:divBdr>
        </w:div>
      </w:divsChild>
    </w:div>
    <w:div w:id="1070153676">
      <w:bodyDiv w:val="1"/>
      <w:marLeft w:val="0"/>
      <w:marRight w:val="0"/>
      <w:marTop w:val="0"/>
      <w:marBottom w:val="0"/>
      <w:divBdr>
        <w:top w:val="none" w:sz="0" w:space="0" w:color="auto"/>
        <w:left w:val="none" w:sz="0" w:space="0" w:color="auto"/>
        <w:bottom w:val="none" w:sz="0" w:space="0" w:color="auto"/>
        <w:right w:val="none" w:sz="0" w:space="0" w:color="auto"/>
      </w:divBdr>
      <w:divsChild>
        <w:div w:id="1459568738">
          <w:marLeft w:val="2246"/>
          <w:marRight w:val="0"/>
          <w:marTop w:val="72"/>
          <w:marBottom w:val="0"/>
          <w:divBdr>
            <w:top w:val="none" w:sz="0" w:space="0" w:color="auto"/>
            <w:left w:val="none" w:sz="0" w:space="0" w:color="auto"/>
            <w:bottom w:val="none" w:sz="0" w:space="0" w:color="auto"/>
            <w:right w:val="none" w:sz="0" w:space="0" w:color="auto"/>
          </w:divBdr>
        </w:div>
        <w:div w:id="78987394">
          <w:marLeft w:val="2246"/>
          <w:marRight w:val="0"/>
          <w:marTop w:val="72"/>
          <w:marBottom w:val="0"/>
          <w:divBdr>
            <w:top w:val="none" w:sz="0" w:space="0" w:color="auto"/>
            <w:left w:val="none" w:sz="0" w:space="0" w:color="auto"/>
            <w:bottom w:val="none" w:sz="0" w:space="0" w:color="auto"/>
            <w:right w:val="none" w:sz="0" w:space="0" w:color="auto"/>
          </w:divBdr>
        </w:div>
        <w:div w:id="739518410">
          <w:marLeft w:val="2246"/>
          <w:marRight w:val="0"/>
          <w:marTop w:val="72"/>
          <w:marBottom w:val="0"/>
          <w:divBdr>
            <w:top w:val="none" w:sz="0" w:space="0" w:color="auto"/>
            <w:left w:val="none" w:sz="0" w:space="0" w:color="auto"/>
            <w:bottom w:val="none" w:sz="0" w:space="0" w:color="auto"/>
            <w:right w:val="none" w:sz="0" w:space="0" w:color="auto"/>
          </w:divBdr>
        </w:div>
        <w:div w:id="1259485713">
          <w:marLeft w:val="2246"/>
          <w:marRight w:val="0"/>
          <w:marTop w:val="72"/>
          <w:marBottom w:val="0"/>
          <w:divBdr>
            <w:top w:val="none" w:sz="0" w:space="0" w:color="auto"/>
            <w:left w:val="none" w:sz="0" w:space="0" w:color="auto"/>
            <w:bottom w:val="none" w:sz="0" w:space="0" w:color="auto"/>
            <w:right w:val="none" w:sz="0" w:space="0" w:color="auto"/>
          </w:divBdr>
        </w:div>
      </w:divsChild>
    </w:div>
    <w:div w:id="1124078182">
      <w:bodyDiv w:val="1"/>
      <w:marLeft w:val="0"/>
      <w:marRight w:val="0"/>
      <w:marTop w:val="0"/>
      <w:marBottom w:val="0"/>
      <w:divBdr>
        <w:top w:val="none" w:sz="0" w:space="0" w:color="auto"/>
        <w:left w:val="none" w:sz="0" w:space="0" w:color="auto"/>
        <w:bottom w:val="none" w:sz="0" w:space="0" w:color="auto"/>
        <w:right w:val="none" w:sz="0" w:space="0" w:color="auto"/>
      </w:divBdr>
    </w:div>
    <w:div w:id="1477917298">
      <w:bodyDiv w:val="1"/>
      <w:marLeft w:val="0"/>
      <w:marRight w:val="0"/>
      <w:marTop w:val="0"/>
      <w:marBottom w:val="0"/>
      <w:divBdr>
        <w:top w:val="none" w:sz="0" w:space="0" w:color="auto"/>
        <w:left w:val="none" w:sz="0" w:space="0" w:color="auto"/>
        <w:bottom w:val="none" w:sz="0" w:space="0" w:color="auto"/>
        <w:right w:val="none" w:sz="0" w:space="0" w:color="auto"/>
      </w:divBdr>
      <w:divsChild>
        <w:div w:id="340207401">
          <w:marLeft w:val="720"/>
          <w:marRight w:val="0"/>
          <w:marTop w:val="96"/>
          <w:marBottom w:val="120"/>
          <w:divBdr>
            <w:top w:val="none" w:sz="0" w:space="0" w:color="auto"/>
            <w:left w:val="none" w:sz="0" w:space="0" w:color="auto"/>
            <w:bottom w:val="none" w:sz="0" w:space="0" w:color="auto"/>
            <w:right w:val="none" w:sz="0" w:space="0" w:color="auto"/>
          </w:divBdr>
        </w:div>
      </w:divsChild>
    </w:div>
    <w:div w:id="1576237271">
      <w:bodyDiv w:val="1"/>
      <w:marLeft w:val="0"/>
      <w:marRight w:val="0"/>
      <w:marTop w:val="0"/>
      <w:marBottom w:val="0"/>
      <w:divBdr>
        <w:top w:val="none" w:sz="0" w:space="0" w:color="auto"/>
        <w:left w:val="none" w:sz="0" w:space="0" w:color="auto"/>
        <w:bottom w:val="none" w:sz="0" w:space="0" w:color="auto"/>
        <w:right w:val="none" w:sz="0" w:space="0" w:color="auto"/>
      </w:divBdr>
      <w:divsChild>
        <w:div w:id="161551287">
          <w:marLeft w:val="1166"/>
          <w:marRight w:val="0"/>
          <w:marTop w:val="96"/>
          <w:marBottom w:val="0"/>
          <w:divBdr>
            <w:top w:val="none" w:sz="0" w:space="0" w:color="auto"/>
            <w:left w:val="none" w:sz="0" w:space="0" w:color="auto"/>
            <w:bottom w:val="none" w:sz="0" w:space="0" w:color="auto"/>
            <w:right w:val="none" w:sz="0" w:space="0" w:color="auto"/>
          </w:divBdr>
        </w:div>
        <w:div w:id="1540120726">
          <w:marLeft w:val="1166"/>
          <w:marRight w:val="0"/>
          <w:marTop w:val="96"/>
          <w:marBottom w:val="0"/>
          <w:divBdr>
            <w:top w:val="none" w:sz="0" w:space="0" w:color="auto"/>
            <w:left w:val="none" w:sz="0" w:space="0" w:color="auto"/>
            <w:bottom w:val="none" w:sz="0" w:space="0" w:color="auto"/>
            <w:right w:val="none" w:sz="0" w:space="0" w:color="auto"/>
          </w:divBdr>
        </w:div>
        <w:div w:id="1101142771">
          <w:marLeft w:val="1166"/>
          <w:marRight w:val="0"/>
          <w:marTop w:val="96"/>
          <w:marBottom w:val="0"/>
          <w:divBdr>
            <w:top w:val="none" w:sz="0" w:space="0" w:color="auto"/>
            <w:left w:val="none" w:sz="0" w:space="0" w:color="auto"/>
            <w:bottom w:val="none" w:sz="0" w:space="0" w:color="auto"/>
            <w:right w:val="none" w:sz="0" w:space="0" w:color="auto"/>
          </w:divBdr>
        </w:div>
      </w:divsChild>
    </w:div>
    <w:div w:id="1587688412">
      <w:bodyDiv w:val="1"/>
      <w:marLeft w:val="0"/>
      <w:marRight w:val="0"/>
      <w:marTop w:val="0"/>
      <w:marBottom w:val="0"/>
      <w:divBdr>
        <w:top w:val="none" w:sz="0" w:space="0" w:color="auto"/>
        <w:left w:val="none" w:sz="0" w:space="0" w:color="auto"/>
        <w:bottom w:val="none" w:sz="0" w:space="0" w:color="auto"/>
        <w:right w:val="none" w:sz="0" w:space="0" w:color="auto"/>
      </w:divBdr>
    </w:div>
    <w:div w:id="1698432399">
      <w:bodyDiv w:val="1"/>
      <w:marLeft w:val="0"/>
      <w:marRight w:val="0"/>
      <w:marTop w:val="0"/>
      <w:marBottom w:val="0"/>
      <w:divBdr>
        <w:top w:val="none" w:sz="0" w:space="0" w:color="auto"/>
        <w:left w:val="none" w:sz="0" w:space="0" w:color="auto"/>
        <w:bottom w:val="none" w:sz="0" w:space="0" w:color="auto"/>
        <w:right w:val="none" w:sz="0" w:space="0" w:color="auto"/>
      </w:divBdr>
      <w:divsChild>
        <w:div w:id="584727719">
          <w:marLeft w:val="2520"/>
          <w:marRight w:val="0"/>
          <w:marTop w:val="86"/>
          <w:marBottom w:val="0"/>
          <w:divBdr>
            <w:top w:val="none" w:sz="0" w:space="0" w:color="auto"/>
            <w:left w:val="none" w:sz="0" w:space="0" w:color="auto"/>
            <w:bottom w:val="none" w:sz="0" w:space="0" w:color="auto"/>
            <w:right w:val="none" w:sz="0" w:space="0" w:color="auto"/>
          </w:divBdr>
        </w:div>
      </w:divsChild>
    </w:div>
    <w:div w:id="173160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oreen.elliott\Documents\2013-2014%20Coordinate%20Algebra\Math%207\countdown_to_crct.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noreen.elliott\Documents\2013-2014%20Coordinate%20Algebra\Math%207\countdown_to_crct.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noreen.elliott\Documents\2013-2014%20Coordinate%20Algebra\Math%207\countdown_to_crct.doc" TargetMode="External"/><Relationship Id="rId11" Type="http://schemas.openxmlformats.org/officeDocument/2006/relationships/hyperlink" Target="file:///C:\Users\noreen.elliott\Documents\2013-2014%20Coordinate%20Algebra\Math%207\countdown_to_crct.doc" TargetMode="External"/><Relationship Id="rId5" Type="http://schemas.openxmlformats.org/officeDocument/2006/relationships/webSettings" Target="webSettings.xml"/><Relationship Id="rId10" Type="http://schemas.openxmlformats.org/officeDocument/2006/relationships/hyperlink" Target="file:///C:\Users\noreen.elliott\Documents\2013-2014%20Coordinate%20Algebra\Math%207\countdown_to_crct.doc" TargetMode="External"/><Relationship Id="rId4" Type="http://schemas.openxmlformats.org/officeDocument/2006/relationships/settings" Target="settings.xml"/><Relationship Id="rId9" Type="http://schemas.openxmlformats.org/officeDocument/2006/relationships/hyperlink" Target="file:///C:\Users\noreen.elliott\Documents\2013-2014%20Coordinate%20Algebra\Math%207\countdown_to_crc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7</cp:revision>
  <cp:lastPrinted>2013-09-08T20:42:00Z</cp:lastPrinted>
  <dcterms:created xsi:type="dcterms:W3CDTF">2013-09-08T20:48:00Z</dcterms:created>
  <dcterms:modified xsi:type="dcterms:W3CDTF">2013-09-08T21:06:00Z</dcterms:modified>
</cp:coreProperties>
</file>